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94" w:rsidRDefault="006C1F94" w:rsidP="006C1F94">
      <w:pPr>
        <w:rPr>
          <w:szCs w:val="28"/>
        </w:rPr>
      </w:pPr>
      <w:r>
        <w:rPr>
          <w:szCs w:val="28"/>
        </w:rPr>
        <w:t>Муниципальное учреждение</w:t>
      </w:r>
    </w:p>
    <w:p w:rsidR="006C1F94" w:rsidRDefault="006C1F94" w:rsidP="006C1F94">
      <w:pPr>
        <w:rPr>
          <w:szCs w:val="28"/>
        </w:rPr>
      </w:pPr>
      <w:r>
        <w:rPr>
          <w:szCs w:val="28"/>
        </w:rPr>
        <w:t xml:space="preserve"> «Управление  культуры </w:t>
      </w:r>
    </w:p>
    <w:p w:rsidR="006C1F94" w:rsidRDefault="006C1F94" w:rsidP="006C1F94">
      <w:pPr>
        <w:rPr>
          <w:szCs w:val="28"/>
        </w:rPr>
      </w:pPr>
      <w:r>
        <w:rPr>
          <w:szCs w:val="28"/>
        </w:rPr>
        <w:t>администрации  муниципального  образования</w:t>
      </w:r>
    </w:p>
    <w:p w:rsidR="006C1F94" w:rsidRDefault="006C1F94" w:rsidP="006C1F94">
      <w:pPr>
        <w:rPr>
          <w:szCs w:val="28"/>
        </w:rPr>
      </w:pPr>
      <w:r>
        <w:rPr>
          <w:szCs w:val="28"/>
        </w:rPr>
        <w:t>городского округа  «Ухта»</w:t>
      </w:r>
    </w:p>
    <w:p w:rsidR="006C1F94" w:rsidRDefault="006C1F94" w:rsidP="006C1F94">
      <w:pPr>
        <w:rPr>
          <w:szCs w:val="28"/>
        </w:rPr>
      </w:pPr>
    </w:p>
    <w:p w:rsidR="006C1F94" w:rsidRDefault="006C1F94" w:rsidP="006C1F94">
      <w:pPr>
        <w:rPr>
          <w:szCs w:val="28"/>
        </w:rPr>
      </w:pPr>
    </w:p>
    <w:p w:rsidR="006C1F94" w:rsidRDefault="006C1F94" w:rsidP="006C1F9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Р  И  К  А  З</w:t>
      </w:r>
    </w:p>
    <w:p w:rsidR="006C1F94" w:rsidRDefault="006C1F94" w:rsidP="006C1F94">
      <w:pPr>
        <w:rPr>
          <w:szCs w:val="28"/>
        </w:rPr>
      </w:pPr>
    </w:p>
    <w:p w:rsidR="006C1F94" w:rsidRDefault="00117294" w:rsidP="006C1F9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E043B">
        <w:rPr>
          <w:sz w:val="28"/>
          <w:szCs w:val="28"/>
        </w:rPr>
        <w:t>8</w:t>
      </w:r>
      <w:r w:rsidR="006C1F94">
        <w:rPr>
          <w:sz w:val="28"/>
          <w:szCs w:val="28"/>
        </w:rPr>
        <w:t>.</w:t>
      </w:r>
      <w:r w:rsidR="005D3660">
        <w:rPr>
          <w:sz w:val="28"/>
          <w:szCs w:val="28"/>
        </w:rPr>
        <w:t>10</w:t>
      </w:r>
      <w:r w:rsidR="006C1F94">
        <w:rPr>
          <w:sz w:val="28"/>
          <w:szCs w:val="28"/>
        </w:rPr>
        <w:t xml:space="preserve">.2013 г.  №   </w:t>
      </w:r>
      <w:r w:rsidR="005D3660">
        <w:rPr>
          <w:sz w:val="28"/>
          <w:szCs w:val="28"/>
        </w:rPr>
        <w:t>35</w:t>
      </w:r>
      <w:r w:rsidR="006C1F94">
        <w:rPr>
          <w:sz w:val="28"/>
          <w:szCs w:val="28"/>
        </w:rPr>
        <w:t xml:space="preserve"> – м/</w:t>
      </w:r>
      <w:proofErr w:type="spellStart"/>
      <w:r w:rsidR="006C1F94">
        <w:rPr>
          <w:sz w:val="28"/>
          <w:szCs w:val="28"/>
        </w:rPr>
        <w:t>з</w:t>
      </w:r>
      <w:proofErr w:type="spellEnd"/>
    </w:p>
    <w:p w:rsidR="006C1F94" w:rsidRDefault="006C1F94" w:rsidP="006C1F94">
      <w:pPr>
        <w:rPr>
          <w:szCs w:val="28"/>
        </w:rPr>
      </w:pPr>
    </w:p>
    <w:p w:rsidR="006C1F94" w:rsidRDefault="006C1F94" w:rsidP="006C1F94">
      <w:pPr>
        <w:rPr>
          <w:szCs w:val="28"/>
        </w:rPr>
      </w:pPr>
      <w:r>
        <w:rPr>
          <w:szCs w:val="28"/>
        </w:rPr>
        <w:t>г. Ухта</w:t>
      </w:r>
    </w:p>
    <w:p w:rsidR="006C1F94" w:rsidRDefault="006C1F94" w:rsidP="006C1F94">
      <w:pPr>
        <w:jc w:val="both"/>
      </w:pPr>
    </w:p>
    <w:p w:rsidR="006C1F94" w:rsidRPr="005E2807" w:rsidRDefault="006C1F94" w:rsidP="006C1F94">
      <w:pPr>
        <w:jc w:val="both"/>
        <w:rPr>
          <w:szCs w:val="24"/>
        </w:rPr>
      </w:pPr>
      <w:r w:rsidRPr="005E2807">
        <w:rPr>
          <w:szCs w:val="24"/>
        </w:rPr>
        <w:t xml:space="preserve"> «Об утверждении муниципального задания </w:t>
      </w:r>
    </w:p>
    <w:p w:rsidR="006C1F94" w:rsidRPr="005E2807" w:rsidRDefault="006C1F94" w:rsidP="006C1F94">
      <w:pPr>
        <w:jc w:val="both"/>
        <w:rPr>
          <w:szCs w:val="24"/>
        </w:rPr>
      </w:pPr>
      <w:r w:rsidRPr="005E2807">
        <w:rPr>
          <w:szCs w:val="24"/>
        </w:rPr>
        <w:t xml:space="preserve">муниципального автономного учреждения </w:t>
      </w:r>
    </w:p>
    <w:p w:rsidR="006C1F94" w:rsidRPr="005E2807" w:rsidRDefault="006C1F94" w:rsidP="006C1F94">
      <w:pPr>
        <w:jc w:val="both"/>
        <w:rPr>
          <w:szCs w:val="24"/>
        </w:rPr>
      </w:pPr>
      <w:r w:rsidRPr="005E2807">
        <w:rPr>
          <w:szCs w:val="24"/>
        </w:rPr>
        <w:t xml:space="preserve">«Городской Дворец культуры» МОГО «Ухта» </w:t>
      </w:r>
    </w:p>
    <w:p w:rsidR="006C1F94" w:rsidRPr="005E2807" w:rsidRDefault="006C1F94" w:rsidP="006C1F94">
      <w:pPr>
        <w:jc w:val="both"/>
        <w:rPr>
          <w:szCs w:val="24"/>
        </w:rPr>
      </w:pPr>
      <w:r w:rsidRPr="005E2807">
        <w:rPr>
          <w:szCs w:val="24"/>
        </w:rPr>
        <w:t>на 201</w:t>
      </w:r>
      <w:r w:rsidR="002E043B">
        <w:rPr>
          <w:szCs w:val="24"/>
        </w:rPr>
        <w:t>4</w:t>
      </w:r>
      <w:r w:rsidRPr="005E2807">
        <w:rPr>
          <w:szCs w:val="24"/>
        </w:rPr>
        <w:t xml:space="preserve"> год и плановый период 201</w:t>
      </w:r>
      <w:r w:rsidR="002E043B">
        <w:rPr>
          <w:szCs w:val="24"/>
        </w:rPr>
        <w:t>5</w:t>
      </w:r>
      <w:r w:rsidRPr="005E2807">
        <w:rPr>
          <w:szCs w:val="24"/>
        </w:rPr>
        <w:t xml:space="preserve"> и 201</w:t>
      </w:r>
      <w:r w:rsidR="002E043B">
        <w:rPr>
          <w:szCs w:val="24"/>
        </w:rPr>
        <w:t>6</w:t>
      </w:r>
      <w:r w:rsidRPr="005E2807">
        <w:rPr>
          <w:szCs w:val="24"/>
        </w:rPr>
        <w:t xml:space="preserve"> годов»</w:t>
      </w:r>
    </w:p>
    <w:p w:rsidR="006C1F94" w:rsidRPr="005E2807" w:rsidRDefault="006C1F94" w:rsidP="006C1F94">
      <w:pPr>
        <w:jc w:val="both"/>
        <w:rPr>
          <w:szCs w:val="24"/>
        </w:rPr>
      </w:pPr>
    </w:p>
    <w:p w:rsidR="006C1F94" w:rsidRPr="005E2807" w:rsidRDefault="006C1F94" w:rsidP="006C1F94">
      <w:pPr>
        <w:ind w:left="360"/>
        <w:jc w:val="both"/>
        <w:rPr>
          <w:szCs w:val="24"/>
        </w:rPr>
      </w:pPr>
      <w:r w:rsidRPr="005E2807">
        <w:rPr>
          <w:szCs w:val="24"/>
        </w:rPr>
        <w:tab/>
      </w:r>
      <w:r>
        <w:rPr>
          <w:szCs w:val="24"/>
        </w:rPr>
        <w:t>На основании РЕШЕНИЯ Совета Муниципального образования городского округа «Ухта» от 05 июня  2013г. № 212.</w:t>
      </w:r>
    </w:p>
    <w:p w:rsidR="006C1F94" w:rsidRPr="005E2807" w:rsidRDefault="006C1F94" w:rsidP="006C1F94">
      <w:pPr>
        <w:jc w:val="both"/>
        <w:rPr>
          <w:szCs w:val="24"/>
        </w:rPr>
      </w:pPr>
    </w:p>
    <w:p w:rsidR="006C1F94" w:rsidRDefault="006C1F94" w:rsidP="006C1F94">
      <w:pPr>
        <w:jc w:val="both"/>
      </w:pPr>
      <w:r>
        <w:t>ПРИКАЗЫВАЮ:</w:t>
      </w:r>
    </w:p>
    <w:p w:rsidR="006C1F94" w:rsidRDefault="006C1F94" w:rsidP="006C1F94">
      <w:pPr>
        <w:jc w:val="both"/>
      </w:pPr>
    </w:p>
    <w:p w:rsidR="006C1F94" w:rsidRPr="006F1F8B" w:rsidRDefault="006C1F94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/>
        <w:ind w:left="0" w:firstLine="902"/>
        <w:jc w:val="both"/>
        <w:textAlignment w:val="auto"/>
        <w:rPr>
          <w:szCs w:val="24"/>
        </w:rPr>
      </w:pPr>
      <w:r w:rsidRPr="006F1F8B">
        <w:rPr>
          <w:szCs w:val="24"/>
        </w:rPr>
        <w:t xml:space="preserve">Утвердить Перечень муниципальных услуг (работ), оказываемых (выполняемых) муниципальным автономным учреждением «Городской Дворец культуры» МОГО «Ухта» в установленной сфере деятельности, согласно приложению № 1 к настоящему </w:t>
      </w:r>
      <w:r>
        <w:rPr>
          <w:szCs w:val="24"/>
        </w:rPr>
        <w:t>приказу</w:t>
      </w:r>
      <w:r w:rsidRPr="006F1F8B">
        <w:rPr>
          <w:szCs w:val="24"/>
        </w:rPr>
        <w:t>.</w:t>
      </w:r>
    </w:p>
    <w:p w:rsidR="006C1F94" w:rsidRPr="006F1F8B" w:rsidRDefault="006C1F94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/>
        <w:ind w:left="0" w:firstLine="902"/>
        <w:jc w:val="both"/>
        <w:textAlignment w:val="auto"/>
        <w:rPr>
          <w:szCs w:val="24"/>
        </w:rPr>
      </w:pPr>
      <w:r w:rsidRPr="006F1F8B">
        <w:rPr>
          <w:szCs w:val="24"/>
        </w:rPr>
        <w:t>Утвердить Исходные данные и результаты расчетов объема нормативных затрат на оказание муниципальным автономным учреждением «Городской Дворец культуры» МОГО «Ухта» муниципальных услуг и нормативных затрат на содержание имущества учреждения на 201</w:t>
      </w:r>
      <w:r w:rsidR="002E043B">
        <w:rPr>
          <w:szCs w:val="24"/>
        </w:rPr>
        <w:t>4 год и плановый период 2015</w:t>
      </w:r>
      <w:r w:rsidRPr="006F1F8B">
        <w:rPr>
          <w:szCs w:val="24"/>
        </w:rPr>
        <w:t xml:space="preserve"> и 201</w:t>
      </w:r>
      <w:r w:rsidR="002E043B">
        <w:rPr>
          <w:szCs w:val="24"/>
        </w:rPr>
        <w:t>6</w:t>
      </w:r>
      <w:r w:rsidRPr="006F1F8B">
        <w:rPr>
          <w:szCs w:val="24"/>
        </w:rPr>
        <w:t xml:space="preserve"> годов согласно приложению № 2 к настоящему </w:t>
      </w:r>
      <w:r>
        <w:rPr>
          <w:szCs w:val="24"/>
        </w:rPr>
        <w:t>приказу</w:t>
      </w:r>
      <w:r w:rsidRPr="006F1F8B">
        <w:rPr>
          <w:szCs w:val="24"/>
        </w:rPr>
        <w:t>.</w:t>
      </w:r>
    </w:p>
    <w:p w:rsidR="006C1F94" w:rsidRDefault="006C1F94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/>
        <w:ind w:left="0" w:firstLine="851"/>
        <w:jc w:val="both"/>
        <w:textAlignment w:val="auto"/>
        <w:rPr>
          <w:szCs w:val="24"/>
        </w:rPr>
      </w:pPr>
      <w:r w:rsidRPr="006F1F8B">
        <w:rPr>
          <w:szCs w:val="24"/>
        </w:rPr>
        <w:t>Утвердить муниципальное задание муниципальному автономному учреждению «Городской Дворец культуры» МОГО «Ухта» на 201</w:t>
      </w:r>
      <w:r w:rsidR="002E043B">
        <w:rPr>
          <w:szCs w:val="24"/>
        </w:rPr>
        <w:t>4</w:t>
      </w:r>
      <w:r w:rsidRPr="006F1F8B">
        <w:rPr>
          <w:szCs w:val="24"/>
        </w:rPr>
        <w:t xml:space="preserve"> год и плановый период 201</w:t>
      </w:r>
      <w:r w:rsidR="002E043B">
        <w:rPr>
          <w:szCs w:val="24"/>
        </w:rPr>
        <w:t>5</w:t>
      </w:r>
      <w:r w:rsidRPr="006F1F8B">
        <w:rPr>
          <w:szCs w:val="24"/>
        </w:rPr>
        <w:t xml:space="preserve"> и 201</w:t>
      </w:r>
      <w:r w:rsidR="002E043B">
        <w:rPr>
          <w:szCs w:val="24"/>
        </w:rPr>
        <w:t>6</w:t>
      </w:r>
      <w:r w:rsidRPr="006F1F8B">
        <w:rPr>
          <w:szCs w:val="24"/>
        </w:rPr>
        <w:t xml:space="preserve"> годов согласно приложению № 3 к настоящему</w:t>
      </w:r>
      <w:r>
        <w:rPr>
          <w:szCs w:val="24"/>
        </w:rPr>
        <w:t xml:space="preserve"> приказу</w:t>
      </w:r>
      <w:r w:rsidRPr="006F1F8B">
        <w:rPr>
          <w:szCs w:val="24"/>
        </w:rPr>
        <w:t>.</w:t>
      </w:r>
    </w:p>
    <w:p w:rsidR="006C1F94" w:rsidRDefault="006C1F94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/>
        <w:ind w:left="0" w:firstLine="902"/>
        <w:jc w:val="both"/>
        <w:textAlignment w:val="auto"/>
        <w:rPr>
          <w:szCs w:val="24"/>
        </w:rPr>
      </w:pPr>
      <w:r>
        <w:rPr>
          <w:szCs w:val="24"/>
        </w:rPr>
        <w:t xml:space="preserve">Настоящий приказ вступает в силу со дня принятия и распространяется на правоотношения, возникшие с </w:t>
      </w:r>
      <w:r w:rsidR="002E043B">
        <w:rPr>
          <w:szCs w:val="24"/>
        </w:rPr>
        <w:t>01</w:t>
      </w:r>
      <w:r>
        <w:rPr>
          <w:szCs w:val="24"/>
        </w:rPr>
        <w:t xml:space="preserve"> </w:t>
      </w:r>
      <w:r w:rsidR="002E043B">
        <w:rPr>
          <w:szCs w:val="24"/>
        </w:rPr>
        <w:t xml:space="preserve">января 2014 </w:t>
      </w:r>
      <w:r>
        <w:rPr>
          <w:szCs w:val="24"/>
        </w:rPr>
        <w:t>г.</w:t>
      </w:r>
    </w:p>
    <w:p w:rsidR="002E043B" w:rsidRPr="006F1F8B" w:rsidRDefault="002E043B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/>
        <w:ind w:left="0" w:firstLine="902"/>
        <w:jc w:val="both"/>
        <w:textAlignment w:val="auto"/>
        <w:rPr>
          <w:szCs w:val="24"/>
        </w:rPr>
      </w:pPr>
      <w:r>
        <w:rPr>
          <w:szCs w:val="24"/>
        </w:rPr>
        <w:t>Настоящий приказ подлежит опубликованию на портале МУ «Управление культуры администрации МОГО «Ухта»</w:t>
      </w:r>
    </w:p>
    <w:p w:rsidR="006C1F94" w:rsidRPr="006F1F8B" w:rsidRDefault="006C1F94" w:rsidP="006C1F94">
      <w:pPr>
        <w:widowControl/>
        <w:numPr>
          <w:ilvl w:val="0"/>
          <w:numId w:val="13"/>
        </w:numPr>
        <w:suppressAutoHyphens w:val="0"/>
        <w:overflowPunct/>
        <w:autoSpaceDE/>
        <w:autoSpaceDN/>
        <w:adjustRightInd/>
        <w:spacing w:line="360" w:lineRule="auto"/>
        <w:ind w:hanging="77"/>
        <w:jc w:val="both"/>
        <w:textAlignment w:val="auto"/>
        <w:rPr>
          <w:szCs w:val="24"/>
        </w:rPr>
      </w:pPr>
      <w:proofErr w:type="gramStart"/>
      <w:r w:rsidRPr="006F1F8B">
        <w:rPr>
          <w:szCs w:val="24"/>
        </w:rPr>
        <w:t>Контроль за</w:t>
      </w:r>
      <w:proofErr w:type="gramEnd"/>
      <w:r w:rsidRPr="006F1F8B">
        <w:rPr>
          <w:szCs w:val="24"/>
        </w:rPr>
        <w:t xml:space="preserve"> выполнением приказа оставляю за собой</w:t>
      </w:r>
      <w:r>
        <w:rPr>
          <w:szCs w:val="24"/>
        </w:rPr>
        <w:t>.</w:t>
      </w:r>
    </w:p>
    <w:p w:rsidR="006C1F94" w:rsidRPr="005E2807" w:rsidRDefault="006C1F94" w:rsidP="006C1F94">
      <w:pPr>
        <w:spacing w:line="360" w:lineRule="auto"/>
        <w:jc w:val="both"/>
        <w:rPr>
          <w:szCs w:val="24"/>
        </w:rPr>
      </w:pPr>
    </w:p>
    <w:p w:rsidR="006C1F94" w:rsidRDefault="006C1F94" w:rsidP="006C1F9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C1F94" w:rsidRDefault="006C1F94" w:rsidP="006C1F9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C1F94" w:rsidRDefault="006C1F94" w:rsidP="006C1F9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C1F94" w:rsidRPr="005E2807" w:rsidRDefault="006C1F94" w:rsidP="006C1F94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t xml:space="preserve">  Начальник Управления культуры</w:t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 xml:space="preserve">М.Н. </w:t>
      </w:r>
      <w:proofErr w:type="spellStart"/>
      <w:r>
        <w:t>Метелева</w:t>
      </w:r>
      <w:proofErr w:type="spellEnd"/>
    </w:p>
    <w:p w:rsidR="006C1F94" w:rsidRDefault="006C1F94" w:rsidP="006C1F94">
      <w:pPr>
        <w:jc w:val="both"/>
      </w:pPr>
    </w:p>
    <w:p w:rsidR="006C1F94" w:rsidRDefault="006C1F94" w:rsidP="006C1F94">
      <w:pPr>
        <w:jc w:val="both"/>
      </w:pPr>
    </w:p>
    <w:p w:rsidR="006C1F94" w:rsidRDefault="006C1F94" w:rsidP="006C1F94">
      <w:pPr>
        <w:jc w:val="both"/>
      </w:pPr>
    </w:p>
    <w:p w:rsidR="006C1F94" w:rsidRDefault="006C1F94" w:rsidP="006C1F94">
      <w:pPr>
        <w:jc w:val="both"/>
      </w:pPr>
    </w:p>
    <w:p w:rsidR="00117294" w:rsidRDefault="00117294" w:rsidP="006C1F94">
      <w:pPr>
        <w:pStyle w:val="Default"/>
        <w:jc w:val="right"/>
        <w:rPr>
          <w:sz w:val="22"/>
          <w:szCs w:val="22"/>
        </w:rPr>
      </w:pP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  к приказу </w:t>
      </w: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МУ «Управление культуры</w:t>
      </w: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 МОГО «Ухта»</w:t>
      </w:r>
    </w:p>
    <w:p w:rsidR="006C1F94" w:rsidRDefault="00784B95" w:rsidP="006C1F94">
      <w:pPr>
        <w:pStyle w:val="Default"/>
        <w:jc w:val="right"/>
      </w:pPr>
      <w:r w:rsidRPr="007F66C0">
        <w:rPr>
          <w:sz w:val="22"/>
          <w:szCs w:val="22"/>
          <w:u w:val="single"/>
        </w:rPr>
        <w:t xml:space="preserve">№ </w:t>
      </w:r>
      <w:r w:rsidR="005D3660">
        <w:rPr>
          <w:sz w:val="22"/>
          <w:szCs w:val="22"/>
          <w:u w:val="single"/>
        </w:rPr>
        <w:t>35</w:t>
      </w:r>
      <w:r>
        <w:rPr>
          <w:sz w:val="22"/>
          <w:szCs w:val="22"/>
          <w:u w:val="single"/>
        </w:rPr>
        <w:t xml:space="preserve"> </w:t>
      </w:r>
      <w:r w:rsidR="005D3660">
        <w:rPr>
          <w:sz w:val="22"/>
          <w:szCs w:val="22"/>
          <w:u w:val="single"/>
        </w:rPr>
        <w:t xml:space="preserve">от </w:t>
      </w:r>
      <w:r w:rsidR="00117294">
        <w:rPr>
          <w:sz w:val="22"/>
          <w:szCs w:val="22"/>
          <w:u w:val="single"/>
        </w:rPr>
        <w:t>2</w:t>
      </w:r>
      <w:r w:rsidR="002E043B">
        <w:rPr>
          <w:sz w:val="22"/>
          <w:szCs w:val="22"/>
          <w:u w:val="single"/>
        </w:rPr>
        <w:t>8</w:t>
      </w:r>
      <w:r w:rsidR="005D3660">
        <w:rPr>
          <w:sz w:val="22"/>
          <w:szCs w:val="22"/>
          <w:u w:val="single"/>
        </w:rPr>
        <w:t xml:space="preserve">. 10. </w:t>
      </w:r>
      <w:r w:rsidR="006C1F94" w:rsidRPr="007F66C0">
        <w:rPr>
          <w:sz w:val="22"/>
          <w:szCs w:val="22"/>
          <w:u w:val="single"/>
        </w:rPr>
        <w:t xml:space="preserve">2013г </w:t>
      </w:r>
      <w:r>
        <w:rPr>
          <w:sz w:val="22"/>
          <w:szCs w:val="22"/>
          <w:u w:val="single"/>
        </w:rPr>
        <w:t xml:space="preserve"> </w:t>
      </w:r>
    </w:p>
    <w:p w:rsidR="006C1F94" w:rsidRDefault="006C1F94" w:rsidP="006C1F94">
      <w:pPr>
        <w:pStyle w:val="Default"/>
        <w:jc w:val="right"/>
      </w:pPr>
    </w:p>
    <w:p w:rsidR="006C1F94" w:rsidRDefault="006C1F94" w:rsidP="006C1F94">
      <w:pPr>
        <w:pStyle w:val="Default"/>
        <w:jc w:val="center"/>
      </w:pPr>
    </w:p>
    <w:p w:rsidR="006C1F94" w:rsidRPr="00117294" w:rsidRDefault="006C1F94" w:rsidP="006C1F94">
      <w:pPr>
        <w:pStyle w:val="Default"/>
        <w:jc w:val="center"/>
        <w:rPr>
          <w:b/>
        </w:rPr>
      </w:pPr>
      <w:r w:rsidRPr="00117294">
        <w:rPr>
          <w:b/>
        </w:rPr>
        <w:t>ПЕРЕЧЕНЬ</w:t>
      </w:r>
    </w:p>
    <w:p w:rsidR="006C1F94" w:rsidRDefault="006C1F94" w:rsidP="006C1F94">
      <w:pPr>
        <w:pStyle w:val="Default"/>
        <w:jc w:val="center"/>
      </w:pPr>
      <w:r>
        <w:t xml:space="preserve">муниципальных услуг (работ), оказываемых (выполняемых) </w:t>
      </w:r>
      <w:proofErr w:type="gramStart"/>
      <w:r>
        <w:t>муниципальным</w:t>
      </w:r>
      <w:proofErr w:type="gramEnd"/>
      <w:r>
        <w:t xml:space="preserve"> </w:t>
      </w:r>
    </w:p>
    <w:p w:rsidR="006C1F94" w:rsidRPr="00620DB8" w:rsidRDefault="006C1F94" w:rsidP="006C1F94">
      <w:pPr>
        <w:pStyle w:val="Default"/>
        <w:jc w:val="center"/>
        <w:rPr>
          <w:b/>
        </w:rPr>
      </w:pPr>
      <w:r>
        <w:t xml:space="preserve">автономным учреждением </w:t>
      </w:r>
      <w:r w:rsidRPr="00463396">
        <w:rPr>
          <w:b/>
        </w:rPr>
        <w:t>«Городской Дворец культуры»</w:t>
      </w:r>
      <w:r>
        <w:t xml:space="preserve"> </w:t>
      </w:r>
      <w:r w:rsidRPr="00620DB8">
        <w:rPr>
          <w:b/>
        </w:rPr>
        <w:t xml:space="preserve">МОГО «Ухта» </w:t>
      </w:r>
    </w:p>
    <w:p w:rsidR="006C1F94" w:rsidRDefault="006C1F94" w:rsidP="006C1F94">
      <w:pPr>
        <w:pStyle w:val="Default"/>
        <w:jc w:val="center"/>
      </w:pPr>
      <w:r>
        <w:t xml:space="preserve">в установленной сфере деятельности </w:t>
      </w:r>
    </w:p>
    <w:p w:rsidR="006C1F94" w:rsidRPr="00154288" w:rsidRDefault="006C1F94" w:rsidP="006C1F94">
      <w:pPr>
        <w:pStyle w:val="Default"/>
      </w:pPr>
    </w:p>
    <w:tbl>
      <w:tblPr>
        <w:tblW w:w="9808" w:type="dxa"/>
        <w:tblInd w:w="180" w:type="dxa"/>
        <w:tblBorders>
          <w:top w:val="single" w:sz="8" w:space="0" w:color="000000"/>
          <w:left w:val="single" w:sz="6" w:space="0" w:color="000000"/>
          <w:bottom w:val="single" w:sz="8" w:space="0" w:color="000000"/>
          <w:right w:val="single" w:sz="6" w:space="0" w:color="000000"/>
        </w:tblBorders>
        <w:tblLayout w:type="fixed"/>
        <w:tblLook w:val="0000"/>
      </w:tblPr>
      <w:tblGrid>
        <w:gridCol w:w="468"/>
        <w:gridCol w:w="1560"/>
        <w:gridCol w:w="1500"/>
        <w:gridCol w:w="1620"/>
        <w:gridCol w:w="2700"/>
        <w:gridCol w:w="1960"/>
      </w:tblGrid>
      <w:tr w:rsidR="006C1F94" w:rsidRPr="00273751" w:rsidTr="002E043B">
        <w:trPr>
          <w:trHeight w:val="1502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№</w:t>
            </w:r>
          </w:p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7294">
              <w:rPr>
                <w:b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17294">
              <w:rPr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117294">
              <w:rPr>
                <w:b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Категории потребителей муниципальной услуги (работы)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Единицы измерения показателя объема</w:t>
            </w:r>
          </w:p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(содержания) муниципальной услуги (работы)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Показатели,</w:t>
            </w:r>
          </w:p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117294">
              <w:rPr>
                <w:b/>
                <w:color w:val="000000"/>
                <w:sz w:val="18"/>
                <w:szCs w:val="18"/>
              </w:rPr>
              <w:t>характеризующие качество муниципальной услуги</w:t>
            </w:r>
            <w:proofErr w:type="gramEnd"/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Наименования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6C1F94" w:rsidRPr="00273751" w:rsidTr="002E043B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117294" w:rsidRDefault="006C1F94" w:rsidP="002E043B">
            <w:pPr>
              <w:pStyle w:val="ConsPlusCell"/>
              <w:jc w:val="center"/>
              <w:rPr>
                <w:b/>
                <w:color w:val="000000"/>
                <w:sz w:val="18"/>
                <w:szCs w:val="18"/>
              </w:rPr>
            </w:pPr>
            <w:r w:rsidRPr="00117294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6C1F94" w:rsidRPr="00273751" w:rsidTr="002E043B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both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Услуга по организации деятельности клубных формирований</w:t>
            </w:r>
          </w:p>
          <w:p w:rsidR="006C1F94" w:rsidRPr="00273751" w:rsidRDefault="006C1F94" w:rsidP="002E043B">
            <w:pPr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с</w:t>
            </w:r>
            <w:r w:rsidRPr="00273751">
              <w:rPr>
                <w:sz w:val="18"/>
                <w:szCs w:val="18"/>
              </w:rPr>
              <w:t>амодеятельное народное творчество;</w:t>
            </w:r>
          </w:p>
          <w:p w:rsidR="006C1F94" w:rsidRPr="00273751" w:rsidRDefault="006C1F94" w:rsidP="002E043B">
            <w:pPr>
              <w:jc w:val="both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 xml:space="preserve">- любительские объединения, группы, клубы по интересам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Количество клубных формирований (ед.)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1.Количество участников клубных формирований.</w:t>
            </w:r>
          </w:p>
          <w:p w:rsidR="006C1F94" w:rsidRPr="00273751" w:rsidRDefault="006C1F94" w:rsidP="002E043B">
            <w:pPr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2. Количество клубных формирований имеющих звание «народный»,  «образцовый» в общем количестве клубных формирований.</w:t>
            </w:r>
          </w:p>
          <w:p w:rsidR="006C1F94" w:rsidRPr="00273751" w:rsidRDefault="006C1F94" w:rsidP="002E043B">
            <w:pPr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 xml:space="preserve">3. Количество населения, удовлетворенного услугой, от числа </w:t>
            </w:r>
            <w:proofErr w:type="gramStart"/>
            <w:r w:rsidRPr="00273751">
              <w:rPr>
                <w:color w:val="000000"/>
                <w:sz w:val="18"/>
                <w:szCs w:val="18"/>
              </w:rPr>
              <w:t>опрошенных</w:t>
            </w:r>
            <w:proofErr w:type="gramEnd"/>
            <w:r w:rsidRPr="00273751">
              <w:rPr>
                <w:color w:val="000000"/>
                <w:sz w:val="18"/>
                <w:szCs w:val="18"/>
              </w:rPr>
              <w:t>.</w:t>
            </w:r>
          </w:p>
          <w:p w:rsidR="006C1F94" w:rsidRPr="00273751" w:rsidRDefault="006C1F94" w:rsidP="002E043B">
            <w:pPr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4. Количество клубных формирований, принявших участие в смотрах, конкурсах, фестивалях.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Муниципальное автономное учреждение «Городской Дворец культуры» МОГО «Ухта»</w:t>
            </w:r>
          </w:p>
        </w:tc>
      </w:tr>
      <w:tr w:rsidR="006C1F94" w:rsidRPr="00273751" w:rsidTr="002E043B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both"/>
              <w:rPr>
                <w:color w:val="000000"/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 xml:space="preserve">Работа по проведению </w:t>
            </w:r>
            <w:proofErr w:type="spellStart"/>
            <w:r w:rsidRPr="00273751">
              <w:rPr>
                <w:sz w:val="18"/>
                <w:szCs w:val="18"/>
              </w:rPr>
              <w:t>культурно-досуговых</w:t>
            </w:r>
            <w:proofErr w:type="spellEnd"/>
            <w:r w:rsidRPr="00273751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В интересах общества в целом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jc w:val="center"/>
              <w:rPr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>Количество культурно-массовых мероприятий (ед.)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672B5" w:rsidRPr="00992512" w:rsidRDefault="001672B5" w:rsidP="001672B5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222CD2">
              <w:rPr>
                <w:rFonts w:eastAsia="Calibri"/>
                <w:sz w:val="18"/>
                <w:szCs w:val="18"/>
              </w:rPr>
              <w:t xml:space="preserve">1.Динамика проведения </w:t>
            </w:r>
            <w:proofErr w:type="spellStart"/>
            <w:r w:rsidRPr="00222CD2">
              <w:rPr>
                <w:rFonts w:eastAsia="Calibri"/>
                <w:sz w:val="18"/>
                <w:szCs w:val="18"/>
              </w:rPr>
              <w:t>культурно-досуговых</w:t>
            </w:r>
            <w:proofErr w:type="spellEnd"/>
            <w:r w:rsidRPr="00222CD2">
              <w:rPr>
                <w:rFonts w:eastAsia="Calibri"/>
                <w:sz w:val="18"/>
                <w:szCs w:val="18"/>
              </w:rPr>
              <w:t xml:space="preserve"> мероприятий по сравнению с </w:t>
            </w:r>
            <w:r w:rsidRPr="00992512">
              <w:rPr>
                <w:rFonts w:eastAsia="Calibri"/>
                <w:sz w:val="18"/>
                <w:szCs w:val="18"/>
              </w:rPr>
              <w:t xml:space="preserve">предыдущим годом  </w:t>
            </w:r>
          </w:p>
          <w:p w:rsidR="001672B5" w:rsidRPr="00992512" w:rsidRDefault="001672B5" w:rsidP="001672B5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92512">
              <w:rPr>
                <w:rFonts w:eastAsia="Calibri"/>
                <w:sz w:val="18"/>
                <w:szCs w:val="18"/>
              </w:rPr>
              <w:t>2.</w:t>
            </w:r>
            <w:r w:rsidRPr="00992512">
              <w:rPr>
                <w:color w:val="000000"/>
                <w:sz w:val="18"/>
                <w:szCs w:val="18"/>
              </w:rPr>
              <w:t xml:space="preserve">Проведение </w:t>
            </w:r>
            <w:proofErr w:type="spellStart"/>
            <w:r w:rsidRPr="00992512">
              <w:rPr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992512">
              <w:rPr>
                <w:color w:val="000000"/>
                <w:sz w:val="18"/>
                <w:szCs w:val="18"/>
              </w:rPr>
              <w:t xml:space="preserve"> мероприятий для детей до 14 лет </w:t>
            </w:r>
            <w:proofErr w:type="gramStart"/>
            <w:r w:rsidRPr="00992512">
              <w:rPr>
                <w:color w:val="000000"/>
                <w:sz w:val="18"/>
                <w:szCs w:val="18"/>
              </w:rPr>
              <w:t>согласно</w:t>
            </w:r>
            <w:proofErr w:type="gramEnd"/>
            <w:r w:rsidRPr="00992512">
              <w:rPr>
                <w:color w:val="000000"/>
                <w:sz w:val="18"/>
                <w:szCs w:val="18"/>
              </w:rPr>
              <w:t xml:space="preserve"> годового плана работы</w:t>
            </w:r>
          </w:p>
          <w:p w:rsidR="006C1F94" w:rsidRPr="00273751" w:rsidRDefault="001672B5" w:rsidP="001672B5">
            <w:pPr>
              <w:rPr>
                <w:color w:val="000000"/>
                <w:sz w:val="18"/>
                <w:szCs w:val="18"/>
              </w:rPr>
            </w:pPr>
            <w:r w:rsidRPr="00992512">
              <w:rPr>
                <w:color w:val="000000"/>
                <w:sz w:val="18"/>
                <w:szCs w:val="18"/>
              </w:rPr>
              <w:t xml:space="preserve">3.Проведение </w:t>
            </w:r>
            <w:proofErr w:type="spellStart"/>
            <w:r w:rsidRPr="00992512">
              <w:rPr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992512">
              <w:rPr>
                <w:color w:val="000000"/>
                <w:sz w:val="18"/>
                <w:szCs w:val="18"/>
              </w:rPr>
              <w:t xml:space="preserve"> мероприятий для молодежи от 15 до 24 лет </w:t>
            </w:r>
            <w:proofErr w:type="gramStart"/>
            <w:r w:rsidRPr="00992512">
              <w:rPr>
                <w:color w:val="000000"/>
                <w:sz w:val="18"/>
                <w:szCs w:val="18"/>
              </w:rPr>
              <w:t>согласно</w:t>
            </w:r>
            <w:proofErr w:type="gramEnd"/>
            <w:r w:rsidRPr="00992512">
              <w:rPr>
                <w:color w:val="000000"/>
                <w:sz w:val="18"/>
                <w:szCs w:val="18"/>
              </w:rPr>
              <w:t xml:space="preserve"> годового плана работы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Муниципальное автономное учреждение «Городской Дворец культуры» МОГО «Ухта»</w:t>
            </w:r>
          </w:p>
        </w:tc>
      </w:tr>
      <w:tr w:rsidR="006C1F94" w:rsidRPr="00273751" w:rsidTr="002E043B">
        <w:trPr>
          <w:trHeight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both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Методическая работа в установленной сфере деятельности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В интересах общества в целом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>Количество методических мероприятий (ед.)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Default"/>
              <w:rPr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>1.Количество методических материалов.</w:t>
            </w:r>
          </w:p>
          <w:p w:rsidR="006C1F94" w:rsidRPr="00273751" w:rsidRDefault="006C1F94" w:rsidP="002E043B">
            <w:pPr>
              <w:pStyle w:val="ConsPlusCell"/>
              <w:rPr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>2.Количество работников, принявших участие в мероприятиях.</w:t>
            </w:r>
          </w:p>
          <w:p w:rsidR="006C1F94" w:rsidRPr="00273751" w:rsidRDefault="006C1F94" w:rsidP="002E043B">
            <w:pPr>
              <w:pStyle w:val="Default"/>
              <w:rPr>
                <w:sz w:val="18"/>
                <w:szCs w:val="18"/>
              </w:rPr>
            </w:pPr>
            <w:r w:rsidRPr="00273751">
              <w:rPr>
                <w:sz w:val="18"/>
                <w:szCs w:val="18"/>
              </w:rPr>
              <w:t>3.Количество работников учреждений культуры, повысивших квалификацию.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6C1F94" w:rsidRPr="00273751" w:rsidRDefault="006C1F94" w:rsidP="002E043B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273751">
              <w:rPr>
                <w:color w:val="000000"/>
                <w:sz w:val="18"/>
                <w:szCs w:val="18"/>
              </w:rPr>
              <w:t>Муниципальное автономное учреждение «Городской Дворец культуры» МОГО «Ухта»</w:t>
            </w:r>
          </w:p>
        </w:tc>
      </w:tr>
    </w:tbl>
    <w:p w:rsidR="006C1F94" w:rsidRPr="001B6663" w:rsidRDefault="006C1F94" w:rsidP="006C1F94">
      <w:pPr>
        <w:pStyle w:val="Default"/>
        <w:jc w:val="both"/>
      </w:pPr>
    </w:p>
    <w:p w:rsidR="006C1F94" w:rsidRPr="001B6663" w:rsidRDefault="006C1F94" w:rsidP="006C1F94">
      <w:pPr>
        <w:pStyle w:val="Default"/>
        <w:jc w:val="center"/>
      </w:pPr>
      <w:r>
        <w:t>________________________</w:t>
      </w:r>
    </w:p>
    <w:p w:rsidR="006C1F94" w:rsidRDefault="006C1F94" w:rsidP="006C1F94">
      <w:pPr>
        <w:ind w:firstLine="5580"/>
        <w:jc w:val="right"/>
      </w:pPr>
    </w:p>
    <w:p w:rsidR="006C1F94" w:rsidRDefault="006C1F94" w:rsidP="006C1F94">
      <w:pPr>
        <w:ind w:firstLine="5580"/>
        <w:jc w:val="right"/>
      </w:pPr>
    </w:p>
    <w:p w:rsidR="006C1F94" w:rsidRDefault="006C1F94" w:rsidP="006C1F94">
      <w:pPr>
        <w:ind w:firstLine="5580"/>
        <w:jc w:val="right"/>
      </w:pPr>
    </w:p>
    <w:p w:rsidR="006C1F94" w:rsidRDefault="006C1F94" w:rsidP="006C1F94">
      <w:pPr>
        <w:ind w:firstLine="5580"/>
        <w:jc w:val="right"/>
      </w:pPr>
    </w:p>
    <w:p w:rsidR="00497B55" w:rsidRDefault="00497B55" w:rsidP="006C1F94">
      <w:pPr>
        <w:pStyle w:val="Default"/>
        <w:jc w:val="right"/>
        <w:rPr>
          <w:sz w:val="22"/>
          <w:szCs w:val="22"/>
        </w:rPr>
      </w:pPr>
    </w:p>
    <w:p w:rsidR="00D14597" w:rsidRDefault="00D14597" w:rsidP="006C1F94">
      <w:pPr>
        <w:pStyle w:val="Default"/>
        <w:jc w:val="right"/>
        <w:rPr>
          <w:sz w:val="22"/>
          <w:szCs w:val="22"/>
        </w:rPr>
      </w:pPr>
    </w:p>
    <w:p w:rsidR="00D14597" w:rsidRDefault="00D14597" w:rsidP="006C1F94">
      <w:pPr>
        <w:pStyle w:val="Default"/>
        <w:jc w:val="right"/>
        <w:rPr>
          <w:sz w:val="22"/>
          <w:szCs w:val="22"/>
        </w:rPr>
      </w:pPr>
    </w:p>
    <w:p w:rsidR="006C1F94" w:rsidRPr="0037175C" w:rsidRDefault="006C1F94" w:rsidP="006C1F94">
      <w:pPr>
        <w:pStyle w:val="Default"/>
        <w:jc w:val="right"/>
        <w:rPr>
          <w:sz w:val="20"/>
          <w:szCs w:val="20"/>
        </w:rPr>
      </w:pPr>
      <w:r w:rsidRPr="0037175C">
        <w:rPr>
          <w:sz w:val="20"/>
          <w:szCs w:val="20"/>
        </w:rPr>
        <w:lastRenderedPageBreak/>
        <w:t xml:space="preserve">Приложение № 2   к приказу </w:t>
      </w:r>
    </w:p>
    <w:p w:rsidR="006C1F94" w:rsidRPr="0037175C" w:rsidRDefault="006C1F94" w:rsidP="006C1F94">
      <w:pPr>
        <w:pStyle w:val="Default"/>
        <w:jc w:val="right"/>
        <w:rPr>
          <w:sz w:val="20"/>
          <w:szCs w:val="20"/>
        </w:rPr>
      </w:pPr>
      <w:r w:rsidRPr="0037175C">
        <w:rPr>
          <w:sz w:val="20"/>
          <w:szCs w:val="20"/>
        </w:rPr>
        <w:t>МУ «Управление культуры</w:t>
      </w:r>
    </w:p>
    <w:p w:rsidR="006C1F94" w:rsidRPr="0037175C" w:rsidRDefault="006C1F94" w:rsidP="006C1F94">
      <w:pPr>
        <w:pStyle w:val="Default"/>
        <w:jc w:val="right"/>
        <w:rPr>
          <w:sz w:val="20"/>
          <w:szCs w:val="20"/>
        </w:rPr>
      </w:pPr>
      <w:r w:rsidRPr="0037175C">
        <w:rPr>
          <w:sz w:val="20"/>
          <w:szCs w:val="20"/>
        </w:rPr>
        <w:t>администрации  МОГО «Ухта»</w:t>
      </w:r>
    </w:p>
    <w:p w:rsidR="006C1F94" w:rsidRPr="0037175C" w:rsidRDefault="00784B95" w:rsidP="006C1F94">
      <w:pPr>
        <w:pStyle w:val="Default"/>
        <w:jc w:val="right"/>
        <w:rPr>
          <w:sz w:val="20"/>
          <w:szCs w:val="20"/>
          <w:u w:val="single"/>
        </w:rPr>
      </w:pPr>
      <w:r w:rsidRPr="0037175C">
        <w:rPr>
          <w:sz w:val="20"/>
          <w:szCs w:val="20"/>
          <w:u w:val="single"/>
        </w:rPr>
        <w:t xml:space="preserve">№ </w:t>
      </w:r>
      <w:r w:rsidR="005D3660" w:rsidRPr="0037175C">
        <w:rPr>
          <w:sz w:val="20"/>
          <w:szCs w:val="20"/>
          <w:u w:val="single"/>
        </w:rPr>
        <w:t>35</w:t>
      </w:r>
      <w:r w:rsidRPr="0037175C">
        <w:rPr>
          <w:sz w:val="20"/>
          <w:szCs w:val="20"/>
          <w:u w:val="single"/>
        </w:rPr>
        <w:t xml:space="preserve"> </w:t>
      </w:r>
      <w:r w:rsidR="005D3660" w:rsidRPr="0037175C">
        <w:rPr>
          <w:sz w:val="20"/>
          <w:szCs w:val="20"/>
          <w:u w:val="single"/>
        </w:rPr>
        <w:t xml:space="preserve">от </w:t>
      </w:r>
      <w:r w:rsidR="00117294" w:rsidRPr="0037175C">
        <w:rPr>
          <w:sz w:val="20"/>
          <w:szCs w:val="20"/>
          <w:u w:val="single"/>
        </w:rPr>
        <w:t>2</w:t>
      </w:r>
      <w:r w:rsidR="002E043B" w:rsidRPr="0037175C">
        <w:rPr>
          <w:sz w:val="20"/>
          <w:szCs w:val="20"/>
          <w:u w:val="single"/>
        </w:rPr>
        <w:t>8</w:t>
      </w:r>
      <w:r w:rsidR="005D3660" w:rsidRPr="0037175C">
        <w:rPr>
          <w:sz w:val="20"/>
          <w:szCs w:val="20"/>
          <w:u w:val="single"/>
        </w:rPr>
        <w:t xml:space="preserve">.10. </w:t>
      </w:r>
      <w:r w:rsidR="006C1F94" w:rsidRPr="0037175C">
        <w:rPr>
          <w:sz w:val="20"/>
          <w:szCs w:val="20"/>
          <w:u w:val="single"/>
        </w:rPr>
        <w:t xml:space="preserve"> 2013г </w:t>
      </w:r>
      <w:r w:rsidRPr="0037175C">
        <w:rPr>
          <w:sz w:val="20"/>
          <w:szCs w:val="20"/>
          <w:u w:val="single"/>
        </w:rPr>
        <w:t xml:space="preserve"> </w:t>
      </w:r>
    </w:p>
    <w:p w:rsidR="006C1F94" w:rsidRDefault="006C1F94" w:rsidP="006C1F94">
      <w:pPr>
        <w:pStyle w:val="ConsPlusNonformat"/>
        <w:jc w:val="center"/>
      </w:pPr>
    </w:p>
    <w:p w:rsidR="006C1F94" w:rsidRDefault="006C1F94" w:rsidP="006C1F94">
      <w:pPr>
        <w:pStyle w:val="ConsPlusNonformat"/>
        <w:jc w:val="center"/>
      </w:pPr>
      <w:r>
        <w:t xml:space="preserve">Исходные данные и  результаты расчетов  объема  нормативных затрат на оказание  </w:t>
      </w:r>
    </w:p>
    <w:p w:rsidR="006C1F94" w:rsidRDefault="006C1F94" w:rsidP="006C1F94">
      <w:pPr>
        <w:pStyle w:val="ConsPlusNonformat"/>
        <w:jc w:val="center"/>
      </w:pPr>
      <w:r>
        <w:t xml:space="preserve"> </w:t>
      </w:r>
      <w:r>
        <w:rPr>
          <w:b/>
        </w:rPr>
        <w:t>МАУ «Городской Дворец культуры» МОГО «Ухта»</w:t>
      </w:r>
      <w:r>
        <w:t xml:space="preserve">  муниципальных услуг и нормативных затрат на содержание имущества учреждения на очередной финансовый год 201</w:t>
      </w:r>
      <w:r w:rsidR="00880C55">
        <w:t>4</w:t>
      </w:r>
      <w:r>
        <w:t xml:space="preserve"> год и плановый период 201</w:t>
      </w:r>
      <w:r w:rsidR="00880C55">
        <w:t>5</w:t>
      </w:r>
      <w:r>
        <w:t xml:space="preserve"> и 201</w:t>
      </w:r>
      <w:r w:rsidR="00880C55">
        <w:t>6</w:t>
      </w:r>
      <w:r>
        <w:t xml:space="preserve"> годов.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418"/>
        <w:gridCol w:w="1134"/>
        <w:gridCol w:w="1134"/>
        <w:gridCol w:w="1134"/>
        <w:gridCol w:w="1134"/>
        <w:gridCol w:w="1559"/>
      </w:tblGrid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Наименование </w:t>
            </w:r>
            <w:proofErr w:type="gramStart"/>
            <w:r w:rsidRPr="002D75D3">
              <w:rPr>
                <w:b/>
                <w:sz w:val="16"/>
                <w:szCs w:val="16"/>
              </w:rPr>
              <w:t>муниципальной</w:t>
            </w:r>
            <w:proofErr w:type="gramEnd"/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Нормативные затраты, непосредственно связанные с оказанием муниципальной услуги,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Нормативные затраты на общехозяйственные нужды,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руб.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Итого нормативные затраты на оказание муниципальной    </w:t>
            </w:r>
            <w:r w:rsidRPr="002D75D3">
              <w:rPr>
                <w:b/>
                <w:sz w:val="16"/>
                <w:szCs w:val="16"/>
              </w:rPr>
              <w:br/>
              <w:t>услуги</w:t>
            </w:r>
            <w:proofErr w:type="gramStart"/>
            <w:r w:rsidRPr="002D75D3">
              <w:rPr>
                <w:b/>
                <w:sz w:val="16"/>
                <w:szCs w:val="16"/>
                <w:vertAlign w:val="superscript"/>
              </w:rPr>
              <w:t>1</w:t>
            </w:r>
            <w:proofErr w:type="gramEnd"/>
            <w:r w:rsidRPr="002D75D3">
              <w:rPr>
                <w:b/>
                <w:sz w:val="16"/>
                <w:szCs w:val="16"/>
              </w:rPr>
              <w:t>,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ind w:left="-70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Объем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муниципальной  услуги,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Затраты на содержание имущества, 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Сумма финансового обеспечения выполнения муниципального задания</w:t>
            </w:r>
            <w:proofErr w:type="gramStart"/>
            <w:r w:rsidRPr="002D75D3">
              <w:rPr>
                <w:b/>
                <w:sz w:val="16"/>
                <w:szCs w:val="16"/>
                <w:vertAlign w:val="superscript"/>
              </w:rPr>
              <w:t>2</w:t>
            </w:r>
            <w:proofErr w:type="gramEnd"/>
            <w:r w:rsidRPr="002D75D3">
              <w:rPr>
                <w:b/>
                <w:sz w:val="16"/>
                <w:szCs w:val="16"/>
              </w:rPr>
              <w:t>,</w:t>
            </w:r>
          </w:p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руб.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7</w:t>
            </w:r>
          </w:p>
        </w:tc>
      </w:tr>
      <w:tr w:rsidR="00480188" w:rsidRPr="002D75D3" w:rsidTr="0037175C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rPr>
                <w:b/>
                <w:color w:val="000000"/>
                <w:sz w:val="16"/>
                <w:szCs w:val="16"/>
              </w:rPr>
            </w:pPr>
            <w:r w:rsidRPr="002D75D3">
              <w:rPr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480188" w:rsidRDefault="00480188" w:rsidP="0048018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480188" w:rsidRDefault="00480188" w:rsidP="0048018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480188" w:rsidRDefault="00480188" w:rsidP="00480188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829 188,05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D75D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8 291 880,65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480188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с</w:t>
            </w:r>
            <w:r w:rsidRPr="002D75D3">
              <w:rPr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94 225,92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75 380,73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169 606,65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791 497,70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7 914 977,00 </w:t>
            </w:r>
          </w:p>
        </w:tc>
      </w:tr>
      <w:tr w:rsidR="00480188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94 225,92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75 380,73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169 606,65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37 690,35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376 903,65</w:t>
            </w:r>
          </w:p>
        </w:tc>
      </w:tr>
      <w:tr w:rsidR="006C1F94" w:rsidRPr="002D75D3" w:rsidTr="0037175C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 xml:space="preserve">Работа по проведению </w:t>
            </w:r>
            <w:proofErr w:type="spellStart"/>
            <w:r w:rsidRPr="002D75D3">
              <w:rPr>
                <w:sz w:val="16"/>
                <w:szCs w:val="16"/>
              </w:rPr>
              <w:t>культурно-досуговых</w:t>
            </w:r>
            <w:proofErr w:type="spellEnd"/>
            <w:r w:rsidRPr="002D75D3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14 214 876,40</w:t>
            </w:r>
          </w:p>
        </w:tc>
      </w:tr>
      <w:tr w:rsidR="006C1F94" w:rsidRPr="002D75D3" w:rsidTr="0037175C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2D75D3" w:rsidP="0048018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80188">
              <w:rPr>
                <w:b/>
                <w:sz w:val="16"/>
                <w:szCs w:val="16"/>
              </w:rPr>
              <w:t> 184 554,95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135876">
            <w:pPr>
              <w:pStyle w:val="ConsPlusCell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Итого  на 201</w:t>
            </w:r>
            <w:r w:rsidR="00135876" w:rsidRPr="002D75D3">
              <w:rPr>
                <w:b/>
                <w:sz w:val="16"/>
                <w:szCs w:val="16"/>
              </w:rPr>
              <w:t>4</w:t>
            </w:r>
            <w:r w:rsidRPr="002D75D3">
              <w:rPr>
                <w:b/>
                <w:sz w:val="16"/>
                <w:szCs w:val="16"/>
              </w:rPr>
              <w:t xml:space="preserve"> финансовый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23 691 312,00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b/>
                <w:color w:val="000000"/>
                <w:sz w:val="16"/>
                <w:szCs w:val="16"/>
              </w:rPr>
            </w:pPr>
            <w:r w:rsidRPr="002D75D3">
              <w:rPr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919 728,89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9 197 290,05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2D75D3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2D75D3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с</w:t>
            </w:r>
            <w:r w:rsidRPr="002D75D3">
              <w:rPr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480188" w:rsidP="002D7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104 514,66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480188" w:rsidP="002D7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83 611,73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480188" w:rsidP="002D7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188 126,39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2D75D3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877 923,15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5D3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8 779 231,53</w:t>
            </w:r>
          </w:p>
        </w:tc>
      </w:tr>
      <w:tr w:rsidR="00480188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104 514,66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83 611,73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188 126,39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40 805,74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188" w:rsidRPr="002D75D3" w:rsidRDefault="00480188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418 058,52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 xml:space="preserve">Работа по проведению </w:t>
            </w:r>
            <w:proofErr w:type="spellStart"/>
            <w:r w:rsidRPr="002D75D3">
              <w:rPr>
                <w:sz w:val="16"/>
                <w:szCs w:val="16"/>
              </w:rPr>
              <w:t>культурно-досуговых</w:t>
            </w:r>
            <w:proofErr w:type="spellEnd"/>
            <w:r w:rsidRPr="002D75D3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15 767 006,80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1 313 899,15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135876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Итого  на 2015</w:t>
            </w:r>
            <w:r w:rsidR="006C1F94" w:rsidRPr="002D75D3">
              <w:rPr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26 278 196,00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b/>
                <w:color w:val="000000"/>
                <w:sz w:val="16"/>
                <w:szCs w:val="16"/>
              </w:rPr>
            </w:pPr>
            <w:r w:rsidRPr="002D75D3">
              <w:rPr>
                <w:b/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BF1916" w:rsidP="0048018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80188">
              <w:rPr>
                <w:b/>
                <w:sz w:val="16"/>
                <w:szCs w:val="16"/>
              </w:rPr>
              <w:t> 110 109,37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480188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11 101 091,25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Вариант предоставления услуги: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BF1916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2D75D3" w:rsidRDefault="00BF1916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с</w:t>
            </w:r>
            <w:r w:rsidRPr="002D75D3">
              <w:rPr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BF1916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126 148,76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BF1916" w:rsidRDefault="00480188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100 919,01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BF1916" w:rsidRDefault="0037175C" w:rsidP="0048018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227 067,77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2D75D3" w:rsidRDefault="00BF1916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2D75D3" w:rsidRDefault="00BF1916" w:rsidP="0037175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7175C">
              <w:rPr>
                <w:sz w:val="16"/>
                <w:szCs w:val="16"/>
              </w:rPr>
              <w:t> 059 649,62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916" w:rsidRPr="002D75D3" w:rsidRDefault="0037175C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10 596 495,96</w:t>
            </w:r>
          </w:p>
        </w:tc>
      </w:tr>
      <w:tr w:rsidR="0037175C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2D75D3" w:rsidRDefault="0037175C" w:rsidP="002E043B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любительские объединения, группы, клубы по интересам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BF1916" w:rsidRDefault="0037175C" w:rsidP="006B6F4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126 148,76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BF1916" w:rsidRDefault="0037175C" w:rsidP="006B6F4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100 919,01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BF1916" w:rsidRDefault="0037175C" w:rsidP="006B6F4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227 067,77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2D75D3" w:rsidRDefault="0037175C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2D75D3" w:rsidRDefault="0037175C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50 459,75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75C" w:rsidRPr="002D75D3" w:rsidRDefault="0037175C" w:rsidP="002E043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504 595,29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sz w:val="16"/>
                <w:szCs w:val="16"/>
              </w:rPr>
              <w:t xml:space="preserve">Работа по проведению </w:t>
            </w:r>
            <w:proofErr w:type="spellStart"/>
            <w:r w:rsidRPr="002D75D3">
              <w:rPr>
                <w:sz w:val="16"/>
                <w:szCs w:val="16"/>
              </w:rPr>
              <w:t>культурно-досуговых</w:t>
            </w:r>
            <w:proofErr w:type="spellEnd"/>
            <w:r w:rsidRPr="002D75D3">
              <w:rPr>
                <w:sz w:val="16"/>
                <w:szCs w:val="16"/>
              </w:rPr>
              <w:t xml:space="preserve">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37175C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19 030 666,00</w:t>
            </w:r>
          </w:p>
        </w:tc>
      </w:tr>
      <w:tr w:rsidR="006C1F94" w:rsidRPr="002D75D3" w:rsidTr="0037175C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rPr>
                <w:sz w:val="16"/>
                <w:szCs w:val="16"/>
              </w:rPr>
            </w:pPr>
            <w:r w:rsidRPr="002D75D3">
              <w:rPr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37175C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1 585 870,75</w:t>
            </w:r>
          </w:p>
        </w:tc>
      </w:tr>
      <w:tr w:rsidR="006C1F94" w:rsidRPr="002D75D3" w:rsidTr="0037175C">
        <w:trPr>
          <w:cantSplit/>
          <w:trHeight w:val="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135876" w:rsidP="002E043B">
            <w:pPr>
              <w:pStyle w:val="ConsPlusCell"/>
              <w:jc w:val="both"/>
              <w:rPr>
                <w:color w:val="000000"/>
                <w:sz w:val="16"/>
                <w:szCs w:val="16"/>
              </w:rPr>
            </w:pPr>
            <w:r w:rsidRPr="002D75D3">
              <w:rPr>
                <w:b/>
                <w:sz w:val="16"/>
                <w:szCs w:val="16"/>
              </w:rPr>
              <w:t>Итого  на 2016</w:t>
            </w:r>
            <w:r w:rsidR="006C1F94" w:rsidRPr="002D75D3">
              <w:rPr>
                <w:b/>
                <w:sz w:val="16"/>
                <w:szCs w:val="16"/>
              </w:rPr>
              <w:t xml:space="preserve"> финансовый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6C1F94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2D75D3" w:rsidRDefault="0037175C" w:rsidP="002E043B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31 717 628,00</w:t>
            </w:r>
          </w:p>
        </w:tc>
      </w:tr>
    </w:tbl>
    <w:p w:rsidR="006C1F94" w:rsidRPr="0037175C" w:rsidRDefault="006C1F94" w:rsidP="006C1F94">
      <w:pPr>
        <w:pStyle w:val="af0"/>
        <w:jc w:val="both"/>
      </w:pPr>
      <w:r w:rsidRPr="00177AFB">
        <w:rPr>
          <w:rStyle w:val="af2"/>
        </w:rPr>
        <w:footnoteRef/>
      </w:r>
      <w:r w:rsidRPr="00177AFB">
        <w:t xml:space="preserve"> </w:t>
      </w:r>
      <w:r w:rsidRPr="0037175C">
        <w:t>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3);</w:t>
      </w:r>
    </w:p>
    <w:p w:rsidR="006C1F94" w:rsidRPr="0037175C" w:rsidRDefault="006C1F94" w:rsidP="006C1F94">
      <w:pPr>
        <w:jc w:val="both"/>
        <w:rPr>
          <w:sz w:val="20"/>
        </w:rPr>
      </w:pPr>
      <w:r w:rsidRPr="007F4656">
        <w:rPr>
          <w:rStyle w:val="af2"/>
        </w:rPr>
        <w:t>2</w:t>
      </w:r>
      <w:r w:rsidRPr="007F4656">
        <w:rPr>
          <w:szCs w:val="24"/>
        </w:rPr>
        <w:t xml:space="preserve"> </w:t>
      </w:r>
      <w:r w:rsidRPr="0037175C">
        <w:rPr>
          <w:sz w:val="20"/>
        </w:rPr>
        <w:t>Определяется путем суммирования произведения итогового объема нормативных затрат на</w:t>
      </w:r>
      <w:r w:rsidRPr="007F4656">
        <w:rPr>
          <w:szCs w:val="24"/>
        </w:rPr>
        <w:t xml:space="preserve"> оказание </w:t>
      </w:r>
      <w:r w:rsidRPr="0037175C">
        <w:rPr>
          <w:sz w:val="20"/>
        </w:rPr>
        <w:t>муниципальной услуги (графа 4) на объем муниципальной услуги (графа 5) с затратами на содержание имущества (графа 6).</w:t>
      </w:r>
    </w:p>
    <w:p w:rsidR="00497B55" w:rsidRDefault="00497B55" w:rsidP="006C1F94">
      <w:pPr>
        <w:pStyle w:val="Default"/>
        <w:jc w:val="right"/>
        <w:rPr>
          <w:sz w:val="22"/>
          <w:szCs w:val="22"/>
        </w:rPr>
      </w:pP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  к приказу </w:t>
      </w: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МУ «Управление культуры</w:t>
      </w:r>
    </w:p>
    <w:p w:rsidR="006C1F94" w:rsidRDefault="006C1F94" w:rsidP="006C1F9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 МОГО «Ухта»</w:t>
      </w:r>
    </w:p>
    <w:p w:rsidR="006C1F94" w:rsidRPr="007F66C0" w:rsidRDefault="00784B95" w:rsidP="006C1F94">
      <w:pPr>
        <w:pStyle w:val="Default"/>
        <w:jc w:val="right"/>
        <w:rPr>
          <w:sz w:val="22"/>
          <w:szCs w:val="22"/>
          <w:u w:val="single"/>
        </w:rPr>
      </w:pPr>
      <w:r w:rsidRPr="007F66C0">
        <w:rPr>
          <w:sz w:val="22"/>
          <w:szCs w:val="22"/>
          <w:u w:val="single"/>
        </w:rPr>
        <w:t xml:space="preserve">№ </w:t>
      </w:r>
      <w:r w:rsidR="005D3660">
        <w:rPr>
          <w:sz w:val="22"/>
          <w:szCs w:val="22"/>
          <w:u w:val="single"/>
        </w:rPr>
        <w:t>35</w:t>
      </w:r>
      <w:r>
        <w:rPr>
          <w:sz w:val="22"/>
          <w:szCs w:val="22"/>
          <w:u w:val="single"/>
        </w:rPr>
        <w:t xml:space="preserve"> </w:t>
      </w:r>
      <w:r w:rsidR="002E043B">
        <w:rPr>
          <w:sz w:val="22"/>
          <w:szCs w:val="22"/>
          <w:u w:val="single"/>
        </w:rPr>
        <w:t xml:space="preserve">от </w:t>
      </w:r>
      <w:r w:rsidR="00117294">
        <w:rPr>
          <w:sz w:val="22"/>
          <w:szCs w:val="22"/>
          <w:u w:val="single"/>
        </w:rPr>
        <w:t>2</w:t>
      </w:r>
      <w:r w:rsidR="002E043B">
        <w:rPr>
          <w:sz w:val="22"/>
          <w:szCs w:val="22"/>
          <w:u w:val="single"/>
        </w:rPr>
        <w:t>8</w:t>
      </w:r>
      <w:r w:rsidR="005D3660">
        <w:rPr>
          <w:sz w:val="22"/>
          <w:szCs w:val="22"/>
          <w:u w:val="single"/>
        </w:rPr>
        <w:t>.10.</w:t>
      </w:r>
      <w:r w:rsidR="006C1F94" w:rsidRPr="007F66C0">
        <w:rPr>
          <w:sz w:val="22"/>
          <w:szCs w:val="22"/>
          <w:u w:val="single"/>
        </w:rPr>
        <w:t xml:space="preserve"> 2013г</w:t>
      </w:r>
      <w:r>
        <w:rPr>
          <w:sz w:val="22"/>
          <w:szCs w:val="22"/>
          <w:u w:val="single"/>
        </w:rPr>
        <w:t xml:space="preserve"> </w:t>
      </w:r>
      <w:r w:rsidR="006C1F94" w:rsidRPr="007F66C0">
        <w:rPr>
          <w:sz w:val="22"/>
          <w:szCs w:val="22"/>
          <w:u w:val="single"/>
        </w:rPr>
        <w:t xml:space="preserve"> </w:t>
      </w:r>
    </w:p>
    <w:p w:rsidR="006C1F94" w:rsidRDefault="006C1F94" w:rsidP="006C1F94">
      <w:pPr>
        <w:jc w:val="both"/>
      </w:pPr>
    </w:p>
    <w:p w:rsidR="006C1F94" w:rsidRDefault="006C1F94" w:rsidP="006C1F94">
      <w:pPr>
        <w:jc w:val="both"/>
      </w:pPr>
    </w:p>
    <w:p w:rsidR="006C1F94" w:rsidRDefault="006C1F94" w:rsidP="006C1F94">
      <w:pPr>
        <w:jc w:val="both"/>
      </w:pPr>
    </w:p>
    <w:p w:rsidR="006C1F94" w:rsidRPr="002E043B" w:rsidRDefault="006C1F94" w:rsidP="006C1F94">
      <w:pPr>
        <w:tabs>
          <w:tab w:val="left" w:pos="1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2E043B">
        <w:rPr>
          <w:b/>
          <w:bCs/>
          <w:color w:val="000000"/>
          <w:szCs w:val="24"/>
        </w:rPr>
        <w:t>Муниципальное задание</w:t>
      </w:r>
    </w:p>
    <w:p w:rsidR="006C1F94" w:rsidRPr="002E043B" w:rsidRDefault="006C1F94" w:rsidP="006C1F94">
      <w:pPr>
        <w:tabs>
          <w:tab w:val="left" w:pos="43"/>
          <w:tab w:val="left" w:pos="9504"/>
        </w:tabs>
        <w:jc w:val="center"/>
        <w:rPr>
          <w:b/>
          <w:color w:val="000000"/>
          <w:szCs w:val="24"/>
          <w:u w:val="single"/>
        </w:rPr>
      </w:pPr>
      <w:r w:rsidRPr="002E043B">
        <w:rPr>
          <w:b/>
          <w:color w:val="000000"/>
          <w:szCs w:val="24"/>
          <w:u w:val="single"/>
        </w:rPr>
        <w:t xml:space="preserve">Муниципальное автономное учреждение "Городской Дворец культуры" </w:t>
      </w:r>
    </w:p>
    <w:p w:rsidR="006C1F94" w:rsidRPr="002E043B" w:rsidRDefault="006C1F94" w:rsidP="006C1F94">
      <w:pPr>
        <w:tabs>
          <w:tab w:val="left" w:pos="43"/>
          <w:tab w:val="left" w:pos="9504"/>
        </w:tabs>
        <w:jc w:val="center"/>
        <w:rPr>
          <w:b/>
          <w:color w:val="000000"/>
          <w:szCs w:val="24"/>
        </w:rPr>
      </w:pPr>
      <w:r w:rsidRPr="002E043B">
        <w:rPr>
          <w:b/>
          <w:color w:val="000000"/>
          <w:szCs w:val="24"/>
          <w:u w:val="single"/>
        </w:rPr>
        <w:t>муниципального образования городского округа "Ухта"</w:t>
      </w:r>
    </w:p>
    <w:p w:rsidR="006C1F94" w:rsidRDefault="006C1F94" w:rsidP="006C1F94">
      <w:pPr>
        <w:tabs>
          <w:tab w:val="left" w:pos="25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  <w:r w:rsidRPr="007A2DB5">
        <w:rPr>
          <w:color w:val="000000"/>
          <w:sz w:val="16"/>
          <w:szCs w:val="16"/>
        </w:rPr>
        <w:t>(наименование муниципального учреждения МОГО "Ухта")</w:t>
      </w:r>
    </w:p>
    <w:p w:rsidR="006C1F94" w:rsidRPr="007A2DB5" w:rsidRDefault="006C1F94" w:rsidP="006C1F94">
      <w:pPr>
        <w:tabs>
          <w:tab w:val="left" w:pos="25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2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Cs w:val="24"/>
        </w:rPr>
      </w:pPr>
      <w:r w:rsidRPr="007A2DB5">
        <w:rPr>
          <w:color w:val="000000"/>
          <w:szCs w:val="24"/>
        </w:rPr>
        <w:t>на 201</w:t>
      </w:r>
      <w:r w:rsidR="002E043B">
        <w:rPr>
          <w:color w:val="000000"/>
          <w:szCs w:val="24"/>
        </w:rPr>
        <w:t>4</w:t>
      </w:r>
      <w:r w:rsidRPr="007A2DB5">
        <w:rPr>
          <w:color w:val="000000"/>
          <w:szCs w:val="24"/>
        </w:rPr>
        <w:t xml:space="preserve"> год и плановый период 201</w:t>
      </w:r>
      <w:r w:rsidR="002E043B">
        <w:rPr>
          <w:color w:val="000000"/>
          <w:szCs w:val="24"/>
        </w:rPr>
        <w:t>5 и 2016</w:t>
      </w:r>
      <w:r w:rsidRPr="007A2DB5">
        <w:rPr>
          <w:color w:val="000000"/>
          <w:szCs w:val="24"/>
        </w:rPr>
        <w:t xml:space="preserve"> годов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6C1F94" w:rsidRDefault="006C1F94" w:rsidP="006C1F94">
      <w:pPr>
        <w:tabs>
          <w:tab w:val="left" w:pos="3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2E043B">
        <w:rPr>
          <w:b/>
          <w:color w:val="000000"/>
          <w:szCs w:val="24"/>
        </w:rPr>
        <w:t>ЧАСТЬ 1</w:t>
      </w:r>
    </w:p>
    <w:p w:rsidR="006C1F94" w:rsidRPr="002E043B" w:rsidRDefault="006C1F94" w:rsidP="006C1F94">
      <w:pPr>
        <w:tabs>
          <w:tab w:val="left" w:pos="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2E043B">
        <w:rPr>
          <w:b/>
          <w:color w:val="000000"/>
          <w:szCs w:val="24"/>
        </w:rPr>
        <w:t>РАЗДЕЛ 1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1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1. Наименование муниципальной услуги:  Услуга по организации деятельности клубных формирований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bookmarkStart w:id="0" w:name="_GoBack"/>
      <w:bookmarkEnd w:id="0"/>
    </w:p>
    <w:p w:rsidR="006C1F94" w:rsidRPr="007A2DB5" w:rsidRDefault="006C1F94" w:rsidP="006C1F94">
      <w:pPr>
        <w:tabs>
          <w:tab w:val="left" w:pos="17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2. Потребители муниципальной услуги:  Физические лица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41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3. Показатели, характеризующие объем и (или) качество оказываемой муниципальной услуги</w:t>
      </w:r>
    </w:p>
    <w:p w:rsidR="006C1F94" w:rsidRPr="007A2DB5" w:rsidRDefault="006C1F94" w:rsidP="006C1F94">
      <w:pPr>
        <w:tabs>
          <w:tab w:val="left" w:pos="41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Default="006C1F94" w:rsidP="006C1F94">
      <w:pPr>
        <w:tabs>
          <w:tab w:val="left" w:pos="29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3.1. Показатели, характеризующие качество муниципальной услуги</w:t>
      </w:r>
    </w:p>
    <w:tbl>
      <w:tblPr>
        <w:tblW w:w="9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1441"/>
        <w:gridCol w:w="1559"/>
        <w:gridCol w:w="426"/>
        <w:gridCol w:w="850"/>
        <w:gridCol w:w="709"/>
        <w:gridCol w:w="850"/>
        <w:gridCol w:w="851"/>
        <w:gridCol w:w="850"/>
        <w:gridCol w:w="732"/>
        <w:gridCol w:w="1080"/>
      </w:tblGrid>
      <w:tr w:rsidR="006C1F94" w:rsidRPr="007A2DB5" w:rsidTr="00497B55">
        <w:trPr>
          <w:trHeight w:val="65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Вариант предоставления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Формула расчета</w:t>
            </w:r>
          </w:p>
        </w:tc>
        <w:tc>
          <w:tcPr>
            <w:tcW w:w="3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Значения показателей качества муниципальной услуги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Источник информации о значении показателя</w:t>
            </w: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отчётный финансовый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формирований, принявших участие в смотрах, конкурсах,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proofErr w:type="gramStart"/>
            <w:r w:rsidRPr="00497B55">
              <w:rPr>
                <w:color w:val="000000"/>
                <w:sz w:val="16"/>
                <w:szCs w:val="16"/>
              </w:rPr>
              <w:t>фестивалях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6C1F94" w:rsidRPr="007A2DB5" w:rsidTr="00497B55">
        <w:trPr>
          <w:trHeight w:val="35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формирований, имеющих звание "народный", "образцовый" в общем количестве клубных формирований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0.</w:t>
            </w:r>
            <w:r w:rsidR="006C1F94" w:rsidRPr="00497B55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  <w:r w:rsidR="006C1F94" w:rsidRPr="00497B5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типа № 7-НК</w:t>
            </w: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любительскими объединениями, группами, клубами по интересам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Количество населения, удовлетворенного услугой, от числа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опрошенных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500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опрошенных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минус число неудовлетворенных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</w:t>
            </w:r>
            <w:r w:rsidR="006C1F94" w:rsidRPr="00497B5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Количество населения, удовлетворенного услугой, от числа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опрошенных</w:t>
            </w:r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500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опрошенных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минус число неудовлетворенных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</w:t>
            </w:r>
            <w:r w:rsidR="006C1F94" w:rsidRPr="00497B55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>любительскими объединениями, группами, клубами по интересам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>Количество участников клубных формирований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605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605.00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605.00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605.00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типа № 7-НК</w:t>
            </w:r>
          </w:p>
        </w:tc>
      </w:tr>
      <w:tr w:rsidR="006C1F94" w:rsidRPr="007A2DB5" w:rsidTr="00497B55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формирований.</w:t>
            </w:r>
          </w:p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самодеятельное народное творчество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Абсолютный показатель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55688C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E043B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715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715.00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715.00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типа № 7-НК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3.2. Объем муниципальной услуги (в натуральных показателях)</w:t>
      </w:r>
    </w:p>
    <w:p w:rsidR="006C1F94" w:rsidRPr="007A2DB5" w:rsidRDefault="006C1F94" w:rsidP="006C1F94"/>
    <w:tbl>
      <w:tblPr>
        <w:tblW w:w="979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1980"/>
        <w:gridCol w:w="1440"/>
        <w:gridCol w:w="864"/>
        <w:gridCol w:w="978"/>
        <w:gridCol w:w="900"/>
        <w:gridCol w:w="720"/>
        <w:gridCol w:w="720"/>
        <w:gridCol w:w="720"/>
        <w:gridCol w:w="1080"/>
      </w:tblGrid>
      <w:tr w:rsidR="006C1F94" w:rsidRPr="007A2DB5" w:rsidTr="002E043B">
        <w:trPr>
          <w:trHeight w:val="6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Вариант предоставления услуги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Значение показателей объема муниципальной услуги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Источник информации о значении показателя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отчётный финансовый год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любительскими объединениями, группами, клубами по интересам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55688C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0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42</w:t>
            </w:r>
            <w:r w:rsidR="006C1F94" w:rsidRPr="00497B55"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4. Порядок оказания муниципальной услуги (в натуральных показателях)</w:t>
      </w:r>
    </w:p>
    <w:p w:rsidR="006C1F94" w:rsidRPr="007A2DB5" w:rsidRDefault="006C1F94" w:rsidP="006C1F94">
      <w:pPr>
        <w:tabs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4.1. Нормативные правовые акты, регулирующие порядок оказания муниципальной услуги: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Закон Республики Коми от 22.12.1994 №15-РЗ, О культуре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Закон Российской Федерации от 06.10.2003 №131-ФЗ, Об общих принципах организации местного самоуправления в Российской Федерации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Закон Российской Федерации от 09.10.1992 №3612-1, Основы законодательства Российской Федерации о культуре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4.2. Порядок информирования потенциальных потребителей муниципальной услуги</w:t>
      </w:r>
    </w:p>
    <w:p w:rsidR="006C1F94" w:rsidRPr="007A2DB5" w:rsidRDefault="006C1F94" w:rsidP="006C1F94"/>
    <w:tbl>
      <w:tblPr>
        <w:tblW w:w="94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3240"/>
        <w:gridCol w:w="3672"/>
        <w:gridCol w:w="2160"/>
      </w:tblGrid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55688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688C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5688C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55688C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55688C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55688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688C">
              <w:rPr>
                <w:b/>
                <w:bCs/>
                <w:color w:val="000000"/>
                <w:sz w:val="18"/>
                <w:szCs w:val="18"/>
              </w:rPr>
              <w:t>Способ информирования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55688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688C">
              <w:rPr>
                <w:b/>
                <w:bCs/>
                <w:color w:val="000000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55688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688C">
              <w:rPr>
                <w:b/>
                <w:bCs/>
                <w:color w:val="000000"/>
                <w:sz w:val="18"/>
                <w:szCs w:val="18"/>
              </w:rPr>
              <w:t>Частота обновления информации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Размещение информации на афишах, рекламных щитах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Размещение рекламы в СМИ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Информация о проводимых мероприятиях, о деятельности клубных формирований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По мере реализации плана мероприятий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8"/>
          <w:szCs w:val="18"/>
        </w:rPr>
      </w:pPr>
    </w:p>
    <w:p w:rsidR="006C1F94" w:rsidRPr="007A2DB5" w:rsidRDefault="006C1F94" w:rsidP="006C1F94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 Основания для досрочного прекращения исполнения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исключение муниципальной услуги (работы) из перечня муниципальных услуг (работ)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ликвидация или реорганизация учреждения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смена учредителя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6. Предельные цены (тарифы) на оплату муниципальных услуг в случаях, если федеральным законом предусмотрено их оказание на платной основе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6.1. Нормативный правовой акт, устанавливающий цены (тарифы) либо порядок их установления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lastRenderedPageBreak/>
        <w:t>6.2. Орган, устанавливающий цены (тарифы)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6.3. Значения предельных цен (тарифов)</w:t>
      </w:r>
    </w:p>
    <w:tbl>
      <w:tblPr>
        <w:tblW w:w="950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6480"/>
        <w:gridCol w:w="2592"/>
      </w:tblGrid>
      <w:tr w:rsidR="006C1F94" w:rsidRPr="007A2DB5" w:rsidTr="002E043B">
        <w:trPr>
          <w:trHeight w:val="65"/>
          <w:jc w:val="center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Цена (тариф), единица измерения</w:t>
            </w:r>
          </w:p>
        </w:tc>
      </w:tr>
      <w:tr w:rsidR="006C1F94" w:rsidRPr="007A2DB5" w:rsidTr="002E043B">
        <w:trPr>
          <w:trHeight w:val="65"/>
          <w:jc w:val="center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7.</w:t>
      </w:r>
      <w:r w:rsidRPr="007A2DB5">
        <w:rPr>
          <w:color w:val="000000"/>
          <w:sz w:val="16"/>
          <w:szCs w:val="16"/>
        </w:rPr>
        <w:t xml:space="preserve"> </w:t>
      </w:r>
      <w:r w:rsidRPr="007A2DB5">
        <w:rPr>
          <w:color w:val="000000"/>
          <w:szCs w:val="24"/>
        </w:rPr>
        <w:t>Порядок контроля за исполнение муниципального задания</w:t>
      </w: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2592"/>
        <w:gridCol w:w="3672"/>
        <w:gridCol w:w="2808"/>
      </w:tblGrid>
      <w:tr w:rsidR="006C1F94" w:rsidRPr="007A2DB5" w:rsidTr="002E043B">
        <w:trPr>
          <w:trHeight w:val="115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Формы контроля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Периодичность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Отраслевые (функциональные) органы администрации МОГО "Ухта", главные распорядители бюджетных средств МОГО "Ухта", осуществляющие </w:t>
            </w:r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контроль за</w:t>
            </w:r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 оказанием услуги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432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Последующий контроль в форме проверки годовой отчетности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ежегодно в срок до 1 февраля года, следующего за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Последующий контроль в форме проверки отчетности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8. Требования к отчетности об исполнении муниципального задания</w:t>
      </w:r>
    </w:p>
    <w:p w:rsidR="006C1F94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8.1. Форма отчета об исполнении муниципального задания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1758"/>
        <w:gridCol w:w="1800"/>
        <w:gridCol w:w="786"/>
        <w:gridCol w:w="1080"/>
        <w:gridCol w:w="1080"/>
        <w:gridCol w:w="1260"/>
        <w:gridCol w:w="1554"/>
      </w:tblGrid>
      <w:tr w:rsidR="006C1F94" w:rsidRPr="00497B55" w:rsidTr="002E043B">
        <w:trPr>
          <w:trHeight w:val="87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</w:p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Вариант предоставления услуги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Источник информации о фактическом значении показателя</w:t>
            </w:r>
          </w:p>
        </w:tc>
      </w:tr>
      <w:tr w:rsidR="006C1F94" w:rsidRPr="00497B55" w:rsidTr="002E043B">
        <w:trPr>
          <w:trHeight w:val="65"/>
        </w:trPr>
        <w:tc>
          <w:tcPr>
            <w:tcW w:w="9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Объемы (содержания) оказываемой муниципальной услуги</w:t>
            </w:r>
          </w:p>
        </w:tc>
      </w:tr>
      <w:tr w:rsidR="006C1F94" w:rsidRPr="00497B5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юбительскими объединениями, группами, клубами по интересам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6C1F94" w:rsidRPr="00497B5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6C1F94" w:rsidRPr="00497B55" w:rsidTr="002E043B">
        <w:trPr>
          <w:trHeight w:val="65"/>
        </w:trPr>
        <w:tc>
          <w:tcPr>
            <w:tcW w:w="9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Качество оказываемой муниципальной услуги</w:t>
            </w:r>
          </w:p>
        </w:tc>
      </w:tr>
      <w:tr w:rsidR="006C1F94" w:rsidRPr="00497B5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формирований, имеющих звание "народный", "образцовый" в общем количестве клубных формирований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                типа № 7-НК</w:t>
            </w:r>
          </w:p>
        </w:tc>
      </w:tr>
      <w:tr w:rsidR="006C1F94" w:rsidRPr="00497B5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клубных формирований, принявших участие в смотрах, конкурсах, фестивалях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97B55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Журнал учета</w:t>
            </w:r>
          </w:p>
        </w:tc>
      </w:tr>
      <w:tr w:rsidR="006C1F94" w:rsidRPr="00497B55" w:rsidTr="002E043B">
        <w:trPr>
          <w:trHeight w:val="323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юбительскими объединениями, группами, клубами по интересам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Количество населения, удовлетворенного услугой, от числа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опрошенных</w:t>
            </w:r>
            <w:proofErr w:type="gramEnd"/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6C1F94" w:rsidRPr="00497B55" w:rsidTr="002E043B">
        <w:trPr>
          <w:trHeight w:val="11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lastRenderedPageBreak/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 xml:space="preserve">Количество населения, удовлетворенного услугой, от числа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lastRenderedPageBreak/>
              <w:t>опрошенных</w:t>
            </w:r>
            <w:proofErr w:type="gramEnd"/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>чел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Анкетирование</w:t>
            </w:r>
          </w:p>
        </w:tc>
      </w:tr>
      <w:tr w:rsidR="006C1F94" w:rsidRPr="00497B5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л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юбительскими объединениями, группами, клубами по интересам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605.00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                   типа № 7-НК</w:t>
            </w:r>
          </w:p>
        </w:tc>
      </w:tr>
      <w:tr w:rsidR="006C1F94" w:rsidRPr="00497B55" w:rsidTr="00497B55">
        <w:trPr>
          <w:trHeight w:val="1408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Услуга по организации деятельности клубных формирований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497B55">
              <w:rPr>
                <w:color w:val="000000"/>
                <w:sz w:val="16"/>
                <w:szCs w:val="16"/>
              </w:rPr>
              <w:t>амодеятельное народное творчество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715.00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Сведения об организации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                     типа № 7-НК</w:t>
            </w:r>
          </w:p>
        </w:tc>
      </w:tr>
    </w:tbl>
    <w:p w:rsidR="006C1F94" w:rsidRPr="00497B55" w:rsidRDefault="006C1F94" w:rsidP="006C1F94">
      <w:pPr>
        <w:rPr>
          <w:sz w:val="16"/>
          <w:szCs w:val="16"/>
        </w:rPr>
      </w:pPr>
    </w:p>
    <w:p w:rsidR="006C1F94" w:rsidRPr="007A2DB5" w:rsidRDefault="006C1F94" w:rsidP="006C1F94">
      <w:pPr>
        <w:tabs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8.2. Сроки представления отчетов об исполнении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 xml:space="preserve">- ежегодно в срок до 1 февраля года, следующего за </w:t>
      </w:r>
      <w:proofErr w:type="gramStart"/>
      <w:r w:rsidRPr="007A2DB5">
        <w:rPr>
          <w:color w:val="000000"/>
          <w:szCs w:val="24"/>
        </w:rPr>
        <w:t>отчетным</w:t>
      </w:r>
      <w:proofErr w:type="gramEnd"/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ежеквартально, до 10 числа месяца следующего за отчетным кварталом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8.3. Иные требования к отчетности об исполнении муниципального задания: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пояснительной записки к отчету об исполнении муниципального задания;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копий подтверждающих документов.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both"/>
        <w:rPr>
          <w:color w:val="000000"/>
          <w:sz w:val="16"/>
          <w:szCs w:val="16"/>
        </w:rPr>
      </w:pPr>
      <w:r w:rsidRPr="007A2DB5">
        <w:rPr>
          <w:color w:val="000000"/>
          <w:szCs w:val="24"/>
        </w:rPr>
        <w:t>9. Иная информация, необходимая для исполнения (</w:t>
      </w:r>
      <w:proofErr w:type="gramStart"/>
      <w:r w:rsidRPr="007A2DB5">
        <w:rPr>
          <w:color w:val="000000"/>
          <w:szCs w:val="24"/>
        </w:rPr>
        <w:t>контроля за</w:t>
      </w:r>
      <w:proofErr w:type="gramEnd"/>
      <w:r w:rsidRPr="007A2DB5">
        <w:rPr>
          <w:color w:val="000000"/>
          <w:szCs w:val="24"/>
        </w:rPr>
        <w:t xml:space="preserve"> исполнением) муниципального задания</w:t>
      </w:r>
      <w:r w:rsidRPr="007A2DB5">
        <w:rPr>
          <w:color w:val="000000"/>
          <w:sz w:val="16"/>
          <w:szCs w:val="16"/>
        </w:rPr>
        <w:t>: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6C1F94" w:rsidRPr="0055688C" w:rsidRDefault="006C1F94" w:rsidP="006C1F94">
      <w:pPr>
        <w:tabs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55688C">
        <w:rPr>
          <w:b/>
          <w:color w:val="000000"/>
          <w:szCs w:val="24"/>
        </w:rPr>
        <w:t>ЧАСТЬ 2</w:t>
      </w:r>
    </w:p>
    <w:p w:rsidR="006C1F94" w:rsidRPr="0055688C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6C1F94" w:rsidRPr="0055688C" w:rsidRDefault="006C1F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55688C">
        <w:rPr>
          <w:b/>
          <w:color w:val="000000"/>
          <w:szCs w:val="24"/>
        </w:rPr>
        <w:t>РАЗДЕЛ 1</w:t>
      </w:r>
    </w:p>
    <w:p w:rsidR="006C1F94" w:rsidRPr="007A2DB5" w:rsidRDefault="006C1F94" w:rsidP="006C1F94">
      <w:pPr>
        <w:tabs>
          <w:tab w:val="left" w:pos="216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</w:rPr>
      </w:pPr>
      <w:r w:rsidRPr="007A2DB5">
        <w:rPr>
          <w:color w:val="000000"/>
        </w:rPr>
        <w:t>(при наличии 2 и более разделов)</w:t>
      </w:r>
    </w:p>
    <w:p w:rsidR="006C1F94" w:rsidRPr="007A2DB5" w:rsidRDefault="006C1F94" w:rsidP="006C1F94">
      <w:pPr>
        <w:tabs>
          <w:tab w:val="left" w:pos="216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1. Наименование муниципальной работы:  Методическая работа в установленной сфере деятельности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2. Характеристика работы</w:t>
      </w:r>
    </w:p>
    <w:p w:rsidR="006C1F94" w:rsidRPr="007A2DB5" w:rsidRDefault="006C1F94" w:rsidP="006C1F94"/>
    <w:tbl>
      <w:tblPr>
        <w:tblW w:w="96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1800"/>
        <w:gridCol w:w="2160"/>
        <w:gridCol w:w="1260"/>
        <w:gridCol w:w="1260"/>
        <w:gridCol w:w="1038"/>
        <w:gridCol w:w="864"/>
        <w:gridCol w:w="864"/>
      </w:tblGrid>
      <w:tr w:rsidR="006C1F94" w:rsidRPr="007A2DB5" w:rsidTr="002E043B">
        <w:trPr>
          <w:trHeight w:val="293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Содержание работы</w:t>
            </w:r>
          </w:p>
        </w:tc>
        <w:tc>
          <w:tcPr>
            <w:tcW w:w="5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Планируемый результат выполнения работы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Разработка методических материалов (сценарии мероприятий, практические пособия, указания) </w:t>
            </w:r>
            <w:proofErr w:type="gramStart"/>
            <w:r w:rsidRPr="00497B55">
              <w:rPr>
                <w:sz w:val="16"/>
                <w:szCs w:val="16"/>
              </w:rPr>
              <w:t>согласно  плана</w:t>
            </w:r>
            <w:proofErr w:type="gramEnd"/>
            <w:r w:rsidRPr="00497B55">
              <w:rPr>
                <w:sz w:val="16"/>
                <w:szCs w:val="16"/>
              </w:rPr>
              <w:t xml:space="preserve"> - графика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8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Методическая работа в установленной сфере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методических мероприятий (обучающие семинары, круглые столы, конференции, мастер-классы)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55688C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  <w:r w:rsidR="0055688C"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22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3. Основания для досрочного прекращения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исключение муниципальной услуги (работы) из перечня муниципальных услуг (работ)- ликвидация или реорганизация учреждения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lastRenderedPageBreak/>
        <w:t>- смена учредителя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 xml:space="preserve">4. Порядок </w:t>
      </w:r>
      <w:proofErr w:type="gramStart"/>
      <w:r w:rsidRPr="007A2DB5">
        <w:rPr>
          <w:color w:val="000000"/>
          <w:szCs w:val="24"/>
        </w:rPr>
        <w:t>контроля за</w:t>
      </w:r>
      <w:proofErr w:type="gramEnd"/>
      <w:r w:rsidRPr="007A2DB5">
        <w:rPr>
          <w:color w:val="000000"/>
          <w:szCs w:val="24"/>
        </w:rPr>
        <w:t xml:space="preserve"> исполнением муниципального задания</w:t>
      </w:r>
    </w:p>
    <w:p w:rsidR="006C1F94" w:rsidRPr="007A2DB5" w:rsidRDefault="006C1F94" w:rsidP="006C1F94"/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2478"/>
        <w:gridCol w:w="2700"/>
        <w:gridCol w:w="4140"/>
      </w:tblGrid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Формы контроля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Периодичность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Отраслевые (функциональные) органы администрации МОГО "Ухта", главные распорядители бюджетных средств МОГО "Ухта", осуществляющие </w:t>
            </w:r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контроль за</w:t>
            </w:r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Последующий контроль в форме проверки годовой отчетности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ежегодно в срок до 1 февраля года, следующего за </w:t>
            </w:r>
            <w:proofErr w:type="gramStart"/>
            <w:r w:rsidRPr="00497B55">
              <w:rPr>
                <w:color w:val="000000"/>
                <w:sz w:val="16"/>
                <w:szCs w:val="16"/>
              </w:rPr>
              <w:t>отчетным</w:t>
            </w:r>
            <w:proofErr w:type="gram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Последующий контроль в форме проверки отчетности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МУ "Управление культуры администрации МОГО "Ухта"</w:t>
            </w:r>
          </w:p>
        </w:tc>
      </w:tr>
    </w:tbl>
    <w:p w:rsidR="006C1F94" w:rsidRPr="007A2DB5" w:rsidRDefault="006C1F94" w:rsidP="006C1F94"/>
    <w:p w:rsidR="006C1F94" w:rsidRPr="007A2DB5" w:rsidRDefault="006C1F94" w:rsidP="006C1F94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 Требования к отчетности об исполнении муниципального задания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5.1. Форма отчета об исполнении муниципального задания</w:t>
      </w:r>
    </w:p>
    <w:p w:rsidR="006C1F94" w:rsidRPr="007A2DB5" w:rsidRDefault="006C1F94" w:rsidP="006C1F94"/>
    <w:tbl>
      <w:tblPr>
        <w:tblW w:w="964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024"/>
        <w:gridCol w:w="1728"/>
        <w:gridCol w:w="1866"/>
        <w:gridCol w:w="2592"/>
      </w:tblGrid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Содержание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Результат, запланированный на отчетный финансовый год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Источник информации о фактическом значении показателя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Разработка методических материалов (сценарии мероприятий, практические пособия, указания) </w:t>
            </w:r>
            <w:proofErr w:type="gramStart"/>
            <w:r w:rsidRPr="00497B55">
              <w:rPr>
                <w:sz w:val="16"/>
                <w:szCs w:val="16"/>
              </w:rPr>
              <w:t>согласно  плана</w:t>
            </w:r>
            <w:proofErr w:type="gramEnd"/>
            <w:r w:rsidRPr="00497B55">
              <w:rPr>
                <w:sz w:val="16"/>
                <w:szCs w:val="16"/>
              </w:rPr>
              <w:t xml:space="preserve"> - графика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55688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методических мероприятий (обучающие семинары, круглые столы, конференции, мастер-классы)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  <w:r w:rsidR="0055688C"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5.2. Сроки представления отчетов об исполнении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 xml:space="preserve">- ежегодно в срок до 1 февраля года, следующего за </w:t>
      </w:r>
      <w:proofErr w:type="gramStart"/>
      <w:r w:rsidRPr="007A2DB5">
        <w:rPr>
          <w:color w:val="000000"/>
          <w:szCs w:val="24"/>
        </w:rPr>
        <w:t>отчетным</w:t>
      </w:r>
      <w:proofErr w:type="gramEnd"/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ежеквартально, до 10 числа месяца следующего за отчетным кварталом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5.3. Иные требования к отчетности об исполнении муниципального задания: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пояснительной записки к отчету об исполнении муниципального задания;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копий подтверждающих документов.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both"/>
        <w:rPr>
          <w:color w:val="000000"/>
          <w:sz w:val="16"/>
          <w:szCs w:val="16"/>
        </w:rPr>
      </w:pPr>
      <w:r w:rsidRPr="007A2DB5">
        <w:rPr>
          <w:color w:val="000000"/>
          <w:szCs w:val="24"/>
        </w:rPr>
        <w:t>6. Иная информация, необходимая для исполнения (</w:t>
      </w:r>
      <w:proofErr w:type="gramStart"/>
      <w:r w:rsidRPr="007A2DB5">
        <w:rPr>
          <w:color w:val="000000"/>
          <w:szCs w:val="24"/>
        </w:rPr>
        <w:t>контроля за</w:t>
      </w:r>
      <w:proofErr w:type="gramEnd"/>
      <w:r w:rsidRPr="007A2DB5">
        <w:rPr>
          <w:color w:val="000000"/>
          <w:szCs w:val="24"/>
        </w:rPr>
        <w:t xml:space="preserve"> исполнением) муниципального задания</w:t>
      </w:r>
      <w:r w:rsidRPr="007A2DB5">
        <w:rPr>
          <w:color w:val="000000"/>
          <w:sz w:val="16"/>
          <w:szCs w:val="16"/>
        </w:rPr>
        <w:t>:</w:t>
      </w:r>
    </w:p>
    <w:p w:rsidR="006C1F94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color w:val="000000"/>
          <w:sz w:val="16"/>
          <w:szCs w:val="16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37175C" w:rsidRDefault="0037175C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37175C" w:rsidRDefault="0037175C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117294" w:rsidRDefault="001172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</w:p>
    <w:p w:rsidR="006C1F94" w:rsidRPr="0055688C" w:rsidRDefault="006C1F94" w:rsidP="006C1F94">
      <w:pPr>
        <w:tabs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center"/>
        <w:rPr>
          <w:b/>
          <w:color w:val="000000"/>
          <w:szCs w:val="24"/>
        </w:rPr>
      </w:pPr>
      <w:r w:rsidRPr="0055688C">
        <w:rPr>
          <w:b/>
          <w:color w:val="000000"/>
          <w:szCs w:val="24"/>
        </w:rPr>
        <w:lastRenderedPageBreak/>
        <w:t>РАЗДЕЛ 2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1. Наименование муниципальной работы:  Работа по проведению культурн</w:t>
      </w:r>
      <w:proofErr w:type="gramStart"/>
      <w:r w:rsidRPr="007A2DB5">
        <w:rPr>
          <w:color w:val="000000"/>
          <w:szCs w:val="24"/>
        </w:rPr>
        <w:t>о</w:t>
      </w:r>
      <w:r w:rsidR="002D75D3">
        <w:rPr>
          <w:color w:val="000000"/>
          <w:szCs w:val="24"/>
        </w:rPr>
        <w:t>-</w:t>
      </w:r>
      <w:proofErr w:type="gramEnd"/>
      <w:r w:rsidR="002D75D3">
        <w:rPr>
          <w:color w:val="000000"/>
          <w:szCs w:val="24"/>
        </w:rPr>
        <w:t xml:space="preserve"> </w:t>
      </w:r>
      <w:proofErr w:type="spellStart"/>
      <w:r w:rsidRPr="007A2DB5">
        <w:rPr>
          <w:color w:val="000000"/>
          <w:szCs w:val="24"/>
        </w:rPr>
        <w:t>досуговых</w:t>
      </w:r>
      <w:proofErr w:type="spellEnd"/>
      <w:r w:rsidRPr="007A2DB5">
        <w:rPr>
          <w:color w:val="000000"/>
          <w:szCs w:val="24"/>
        </w:rPr>
        <w:t xml:space="preserve"> мероприятий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Default="006C1F94" w:rsidP="006C1F94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2. Характеристика работы</w:t>
      </w:r>
    </w:p>
    <w:p w:rsidR="00117294" w:rsidRDefault="00117294" w:rsidP="006C1F94">
      <w:pPr>
        <w:tabs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tbl>
      <w:tblPr>
        <w:tblW w:w="956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2"/>
        <w:gridCol w:w="1758"/>
        <w:gridCol w:w="2118"/>
        <w:gridCol w:w="1218"/>
        <w:gridCol w:w="1260"/>
        <w:gridCol w:w="1080"/>
        <w:gridCol w:w="864"/>
        <w:gridCol w:w="864"/>
      </w:tblGrid>
      <w:tr w:rsidR="006C1F94" w:rsidRPr="007A2DB5" w:rsidTr="002E043B">
        <w:trPr>
          <w:trHeight w:val="26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Наименование работы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Содержание работы</w:t>
            </w:r>
          </w:p>
        </w:tc>
        <w:tc>
          <w:tcPr>
            <w:tcW w:w="5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Планируемый результат выполнения работы</w:t>
            </w:r>
          </w:p>
        </w:tc>
      </w:tr>
      <w:tr w:rsidR="006C1F94" w:rsidRPr="007A2DB5" w:rsidTr="002E043B">
        <w:trPr>
          <w:trHeight w:val="65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текущий финансовый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очередной финансовый год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1-й год планового периода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2-й год планового периода</w:t>
            </w:r>
          </w:p>
        </w:tc>
      </w:tr>
      <w:tr w:rsidR="006C1F94" w:rsidRPr="007A2DB5" w:rsidTr="002E043B">
        <w:trPr>
          <w:trHeight w:val="6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Работа по проведению культурно -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досуговых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D75D3" w:rsidP="002D75D3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>Динамика п</w:t>
            </w:r>
            <w:r w:rsidR="006C1F94" w:rsidRPr="00497B55">
              <w:rPr>
                <w:sz w:val="16"/>
                <w:szCs w:val="16"/>
              </w:rPr>
              <w:t>роведени</w:t>
            </w:r>
            <w:r w:rsidRPr="00497B55">
              <w:rPr>
                <w:sz w:val="16"/>
                <w:szCs w:val="16"/>
              </w:rPr>
              <w:t>я</w:t>
            </w:r>
            <w:r w:rsidR="006C1F94" w:rsidRPr="00497B55">
              <w:rPr>
                <w:sz w:val="16"/>
                <w:szCs w:val="16"/>
              </w:rPr>
              <w:t xml:space="preserve"> </w:t>
            </w:r>
            <w:proofErr w:type="spellStart"/>
            <w:r w:rsidR="006C1F94"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="006C1F94" w:rsidRPr="00497B55">
              <w:rPr>
                <w:sz w:val="16"/>
                <w:szCs w:val="16"/>
              </w:rPr>
              <w:t xml:space="preserve"> мероприятий </w:t>
            </w:r>
            <w:proofErr w:type="gramStart"/>
            <w:r w:rsidR="006C1F94" w:rsidRPr="00497B55">
              <w:rPr>
                <w:sz w:val="16"/>
                <w:szCs w:val="16"/>
              </w:rPr>
              <w:t>согласно</w:t>
            </w:r>
            <w:proofErr w:type="gramEnd"/>
            <w:r w:rsidR="006C1F94"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FB670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EC4FF4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12</w:t>
            </w:r>
            <w:r w:rsidR="00EC4FF4" w:rsidRPr="00497B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265F72" w:rsidP="00EC4FF4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  <w:r w:rsidR="00EC4FF4" w:rsidRPr="00497B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EC4FF4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130</w:t>
            </w:r>
          </w:p>
        </w:tc>
      </w:tr>
      <w:tr w:rsidR="006C1F94" w:rsidRPr="007A2DB5" w:rsidTr="002E043B">
        <w:trPr>
          <w:trHeight w:val="6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Работа по проведению культурно -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досуговых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 </w:t>
            </w:r>
            <w:proofErr w:type="spellStart"/>
            <w:r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Pr="00497B55">
              <w:rPr>
                <w:sz w:val="16"/>
                <w:szCs w:val="16"/>
              </w:rPr>
              <w:t xml:space="preserve"> мероприятий для молодежи от 15 до 24 лет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FB670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F653E7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6C1F94" w:rsidRPr="007A2DB5" w:rsidTr="002E043B">
        <w:trPr>
          <w:trHeight w:val="65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 xml:space="preserve">Работа по проведению культурно - </w:t>
            </w:r>
            <w:proofErr w:type="spellStart"/>
            <w:r w:rsidRPr="00497B55">
              <w:rPr>
                <w:color w:val="000000"/>
                <w:sz w:val="16"/>
                <w:szCs w:val="16"/>
              </w:rPr>
              <w:t>досуговых</w:t>
            </w:r>
            <w:proofErr w:type="spellEnd"/>
            <w:r w:rsidRPr="00497B55">
              <w:rPr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 </w:t>
            </w:r>
            <w:proofErr w:type="spellStart"/>
            <w:r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Pr="00497B55">
              <w:rPr>
                <w:sz w:val="16"/>
                <w:szCs w:val="16"/>
              </w:rPr>
              <w:t xml:space="preserve"> мероприятий для детей до 14 лет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Задание не устанавливалось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FB670C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  <w:r w:rsidR="006C1F94" w:rsidRPr="00497B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F653E7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EC4FF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</w:t>
            </w:r>
            <w:r w:rsidR="00F653E7" w:rsidRPr="00497B55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3. Основания для досрочного прекращения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иные предусмотренные правовыми актами случаи, влекущие за собой невозможность оказания муниципальной услуги (работы), неустранимую в краткосрочной перспективе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исключение муниципальной услуги (работы) из перечня муниципальных услуг (работ)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ликвидация или реорганизация учреждения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перераспределение полномочий, повлекшие исключение из компетенции учреждения полномочий по оказанию услуги (работы)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смена учредителя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Default="006C1F94" w:rsidP="00117294">
      <w:pPr>
        <w:pStyle w:val="10"/>
        <w:widowControl/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ind w:left="1430" w:hanging="1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 w:rsidRPr="007A2DB5">
        <w:rPr>
          <w:color w:val="000000"/>
          <w:sz w:val="24"/>
          <w:szCs w:val="24"/>
        </w:rPr>
        <w:t xml:space="preserve">Порядок </w:t>
      </w:r>
      <w:proofErr w:type="gramStart"/>
      <w:r w:rsidRPr="007A2DB5">
        <w:rPr>
          <w:color w:val="000000"/>
          <w:sz w:val="24"/>
          <w:szCs w:val="24"/>
        </w:rPr>
        <w:t>контроля за</w:t>
      </w:r>
      <w:proofErr w:type="gramEnd"/>
      <w:r w:rsidRPr="007A2DB5">
        <w:rPr>
          <w:color w:val="000000"/>
          <w:sz w:val="24"/>
          <w:szCs w:val="24"/>
        </w:rPr>
        <w:t xml:space="preserve"> исполнением муниципального задания</w:t>
      </w:r>
    </w:p>
    <w:p w:rsidR="006C1F94" w:rsidRPr="007A2DB5" w:rsidRDefault="006C1F94" w:rsidP="006C1F94">
      <w:pPr>
        <w:pStyle w:val="10"/>
        <w:widowControl/>
        <w:tabs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ind w:left="1430"/>
        <w:jc w:val="both"/>
        <w:rPr>
          <w:color w:val="000000"/>
          <w:sz w:val="24"/>
          <w:szCs w:val="24"/>
        </w:rPr>
      </w:pPr>
    </w:p>
    <w:tbl>
      <w:tblPr>
        <w:tblW w:w="95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2"/>
        <w:gridCol w:w="3024"/>
        <w:gridCol w:w="3024"/>
        <w:gridCol w:w="3024"/>
      </w:tblGrid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FB670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670C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670C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B670C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FB670C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FB670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670C">
              <w:rPr>
                <w:b/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FB670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670C">
              <w:rPr>
                <w:b/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FB670C" w:rsidRDefault="006C1F94" w:rsidP="002E043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670C">
              <w:rPr>
                <w:b/>
                <w:bCs/>
                <w:color w:val="000000"/>
                <w:sz w:val="18"/>
                <w:szCs w:val="18"/>
              </w:rPr>
              <w:t xml:space="preserve">Отраслевые (функциональные) органы администрации МОГО "Ухта", главные распорядители бюджетных средств МОГО "Ухта", осуществляющие </w:t>
            </w:r>
            <w:proofErr w:type="gramStart"/>
            <w:r w:rsidRPr="00FB670C">
              <w:rPr>
                <w:b/>
                <w:bCs/>
                <w:color w:val="000000"/>
                <w:sz w:val="18"/>
                <w:szCs w:val="18"/>
              </w:rPr>
              <w:t>контроль за</w:t>
            </w:r>
            <w:proofErr w:type="gramEnd"/>
            <w:r w:rsidRPr="00FB670C">
              <w:rPr>
                <w:b/>
                <w:bCs/>
                <w:color w:val="000000"/>
                <w:sz w:val="18"/>
                <w:szCs w:val="18"/>
              </w:rPr>
              <w:t xml:space="preserve"> исполнением муниципального задания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Выездная проверка для контроля достоверности представленной учреждением информации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в соответствии с планом графиком проведения выездных проверок, но не реже 1 раза в 3 года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Последующий контроль в форме проверки годовой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 xml:space="preserve">ежегодно в срок до 1 февраля года, следующего за </w:t>
            </w:r>
            <w:proofErr w:type="gramStart"/>
            <w:r w:rsidRPr="007A2DB5">
              <w:rPr>
                <w:color w:val="000000"/>
                <w:sz w:val="18"/>
                <w:szCs w:val="18"/>
              </w:rPr>
              <w:t>отчетным</w:t>
            </w:r>
            <w:proofErr w:type="gramEnd"/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Последующий контроль в форме проверки отчетности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ежеквартально, до 10 числа месяца следующего за отчетным кварталом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  <w:tr w:rsidR="006C1F94" w:rsidRPr="007A2DB5" w:rsidTr="002E043B">
        <w:trPr>
          <w:trHeight w:val="65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Сбор дополнительной информации о выполнении муниципального задания (опросы, исследования, материалы, представленные самим учреждениям)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7A2DB5" w:rsidRDefault="006C1F94" w:rsidP="002E043B">
            <w:pPr>
              <w:jc w:val="center"/>
              <w:rPr>
                <w:color w:val="000000"/>
                <w:sz w:val="18"/>
                <w:szCs w:val="18"/>
              </w:rPr>
            </w:pPr>
            <w:r w:rsidRPr="007A2DB5">
              <w:rPr>
                <w:color w:val="000000"/>
                <w:sz w:val="18"/>
                <w:szCs w:val="18"/>
              </w:rPr>
              <w:t>МУ "Управление культуры администрации МОГО "Ухта"</w:t>
            </w: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 Требования к отчетности об исполнении муниципального задания</w:t>
      </w:r>
    </w:p>
    <w:p w:rsidR="006C1F94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Default="006C1F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5.1. Форма отчета об исполнении муниципального задания</w:t>
      </w:r>
    </w:p>
    <w:p w:rsidR="00117294" w:rsidRDefault="001172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117294" w:rsidRDefault="001172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117294" w:rsidRDefault="001172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117294" w:rsidRDefault="001172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117294" w:rsidRDefault="00117294" w:rsidP="006C1F94">
      <w:pPr>
        <w:tabs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3240"/>
        <w:gridCol w:w="1503"/>
        <w:gridCol w:w="1843"/>
        <w:gridCol w:w="2840"/>
      </w:tblGrid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97B55"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97B55"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Содержание работы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Результат, запланированный на отчетный финансовый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Фактические результаты, достигнутые в отчетном финансовом году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97B55">
              <w:rPr>
                <w:b/>
                <w:bCs/>
                <w:color w:val="000000"/>
                <w:sz w:val="16"/>
                <w:szCs w:val="16"/>
              </w:rPr>
              <w:t>Источник информации о фактическом значении показателя</w:t>
            </w: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</w:t>
            </w:r>
            <w:proofErr w:type="spellStart"/>
            <w:r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Pr="00497B55">
              <w:rPr>
                <w:sz w:val="16"/>
                <w:szCs w:val="16"/>
              </w:rPr>
              <w:t xml:space="preserve"> мероприятий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sz w:val="16"/>
                <w:szCs w:val="16"/>
              </w:rPr>
            </w:pP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 </w:t>
            </w:r>
            <w:proofErr w:type="spellStart"/>
            <w:r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Pr="00497B55">
              <w:rPr>
                <w:sz w:val="16"/>
                <w:szCs w:val="16"/>
              </w:rPr>
              <w:t xml:space="preserve"> мероприятий для молодежи от 15 до 24 лет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sz w:val="16"/>
                <w:szCs w:val="16"/>
              </w:rPr>
            </w:pPr>
          </w:p>
        </w:tc>
      </w:tr>
      <w:tr w:rsidR="006C1F94" w:rsidRPr="007A2DB5" w:rsidTr="002E043B">
        <w:trPr>
          <w:trHeight w:val="65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rPr>
                <w:sz w:val="16"/>
                <w:szCs w:val="16"/>
              </w:rPr>
            </w:pPr>
            <w:r w:rsidRPr="00497B55">
              <w:rPr>
                <w:sz w:val="16"/>
                <w:szCs w:val="16"/>
              </w:rPr>
              <w:t xml:space="preserve">Проведение  </w:t>
            </w:r>
            <w:proofErr w:type="spellStart"/>
            <w:r w:rsidRPr="00497B55">
              <w:rPr>
                <w:sz w:val="16"/>
                <w:szCs w:val="16"/>
              </w:rPr>
              <w:t>культурно-досуговых</w:t>
            </w:r>
            <w:proofErr w:type="spellEnd"/>
            <w:r w:rsidRPr="00497B55">
              <w:rPr>
                <w:sz w:val="16"/>
                <w:szCs w:val="16"/>
              </w:rPr>
              <w:t xml:space="preserve"> мероприятий для детей до 14 лет </w:t>
            </w:r>
            <w:proofErr w:type="gramStart"/>
            <w:r w:rsidRPr="00497B55">
              <w:rPr>
                <w:sz w:val="16"/>
                <w:szCs w:val="16"/>
              </w:rPr>
              <w:t>согласно</w:t>
            </w:r>
            <w:proofErr w:type="gramEnd"/>
            <w:r w:rsidRPr="00497B55">
              <w:rPr>
                <w:sz w:val="16"/>
                <w:szCs w:val="16"/>
              </w:rPr>
              <w:t xml:space="preserve"> годового плана работы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  <w:r w:rsidRPr="00497B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F94" w:rsidRPr="00497B55" w:rsidRDefault="006C1F94" w:rsidP="002E043B">
            <w:pPr>
              <w:jc w:val="center"/>
              <w:rPr>
                <w:sz w:val="16"/>
                <w:szCs w:val="16"/>
              </w:rPr>
            </w:pPr>
          </w:p>
        </w:tc>
      </w:tr>
    </w:tbl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 w:val="16"/>
          <w:szCs w:val="16"/>
        </w:rPr>
      </w:pPr>
    </w:p>
    <w:p w:rsidR="006C1F94" w:rsidRPr="007A2DB5" w:rsidRDefault="006C1F94" w:rsidP="006C1F94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5.2. Сроки представления отчетов об исполнении муниципального задания:</w:t>
      </w: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 xml:space="preserve">- ежегодно в срок до 1 февраля года, следующего за </w:t>
      </w:r>
      <w:proofErr w:type="gramStart"/>
      <w:r w:rsidRPr="007A2DB5">
        <w:rPr>
          <w:color w:val="000000"/>
          <w:szCs w:val="24"/>
        </w:rPr>
        <w:t>отчетным</w:t>
      </w:r>
      <w:proofErr w:type="gramEnd"/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ежеквартально, до 10 числа месяца следующего за отчетным кварталом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tabs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5.3. Иные требования к отчетности об исполнении муниципального задания: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предоставления учетной документации (журнал учета клубной работы, журналы учета работы клубных формирований, журналы консультаций, отчеты и планы методической работы, папки методических материалов);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пояснительной записки к отчету об исполнении муниципального задания;</w:t>
      </w:r>
    </w:p>
    <w:p w:rsidR="006C1F94" w:rsidRPr="007A2DB5" w:rsidRDefault="006C1F94" w:rsidP="006C1F94">
      <w:pPr>
        <w:tabs>
          <w:tab w:val="left" w:pos="216"/>
        </w:tabs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- предоставление копий подтверждающих документов.</w:t>
      </w:r>
    </w:p>
    <w:p w:rsidR="006C1F94" w:rsidRPr="007A2DB5" w:rsidRDefault="006C1F94" w:rsidP="006C1F9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  <w:tab w:val="left" w:pos="5832"/>
          <w:tab w:val="left" w:pos="6048"/>
          <w:tab w:val="left" w:pos="6264"/>
          <w:tab w:val="left" w:pos="6480"/>
          <w:tab w:val="left" w:pos="6696"/>
          <w:tab w:val="left" w:pos="6912"/>
          <w:tab w:val="left" w:pos="7128"/>
          <w:tab w:val="left" w:pos="7344"/>
          <w:tab w:val="left" w:pos="7560"/>
          <w:tab w:val="left" w:pos="7776"/>
          <w:tab w:val="left" w:pos="7992"/>
          <w:tab w:val="left" w:pos="8208"/>
          <w:tab w:val="left" w:pos="8424"/>
          <w:tab w:val="left" w:pos="8640"/>
          <w:tab w:val="left" w:pos="8856"/>
          <w:tab w:val="left" w:pos="9072"/>
          <w:tab w:val="left" w:pos="9288"/>
          <w:tab w:val="left" w:pos="9504"/>
        </w:tabs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both"/>
        <w:rPr>
          <w:color w:val="000000"/>
          <w:szCs w:val="24"/>
        </w:rPr>
      </w:pPr>
      <w:r w:rsidRPr="007A2DB5">
        <w:rPr>
          <w:color w:val="000000"/>
          <w:szCs w:val="24"/>
        </w:rPr>
        <w:t>6. Иная информация, необходимая для исполнения (</w:t>
      </w:r>
      <w:proofErr w:type="gramStart"/>
      <w:r w:rsidRPr="007A2DB5">
        <w:rPr>
          <w:color w:val="000000"/>
          <w:szCs w:val="24"/>
        </w:rPr>
        <w:t>контроля за</w:t>
      </w:r>
      <w:proofErr w:type="gramEnd"/>
      <w:r w:rsidRPr="007A2DB5">
        <w:rPr>
          <w:color w:val="000000"/>
          <w:szCs w:val="24"/>
        </w:rPr>
        <w:t xml:space="preserve"> исполнением) муниципального задания:</w:t>
      </w:r>
    </w:p>
    <w:p w:rsidR="006C1F94" w:rsidRDefault="006C1F94" w:rsidP="006C1F94">
      <w:pPr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both"/>
        <w:rPr>
          <w:color w:val="000000"/>
          <w:szCs w:val="24"/>
        </w:rPr>
      </w:pPr>
    </w:p>
    <w:p w:rsidR="006C1F94" w:rsidRPr="007A2DB5" w:rsidRDefault="006C1F94" w:rsidP="006C1F94">
      <w:pPr>
        <w:jc w:val="center"/>
        <w:rPr>
          <w:szCs w:val="24"/>
        </w:rPr>
      </w:pPr>
      <w:r w:rsidRPr="007A2DB5">
        <w:rPr>
          <w:szCs w:val="24"/>
        </w:rPr>
        <w:t>________</w:t>
      </w:r>
      <w:r>
        <w:rPr>
          <w:szCs w:val="24"/>
        </w:rPr>
        <w:t>____________________</w:t>
      </w:r>
    </w:p>
    <w:p w:rsidR="006C1F94" w:rsidRPr="007A2DB5" w:rsidRDefault="006C1F94" w:rsidP="006C1F94">
      <w:pPr>
        <w:pStyle w:val="1"/>
        <w:spacing w:line="240" w:lineRule="auto"/>
        <w:ind w:firstLine="0"/>
      </w:pPr>
    </w:p>
    <w:p w:rsidR="006C1F94" w:rsidRDefault="006C1F94" w:rsidP="006C1F94">
      <w:pPr>
        <w:jc w:val="both"/>
      </w:pPr>
    </w:p>
    <w:p w:rsidR="00F21610" w:rsidRDefault="00F21610"/>
    <w:sectPr w:rsidR="00F21610" w:rsidSect="002E043B">
      <w:footnotePr>
        <w:pos w:val="beneathText"/>
      </w:footnotePr>
      <w:pgSz w:w="11906" w:h="16838"/>
      <w:pgMar w:top="1020" w:right="1020" w:bottom="96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2A37A0"/>
    <w:lvl w:ilvl="0">
      <w:numFmt w:val="bullet"/>
      <w:lvlText w:val="*"/>
      <w:lvlJc w:val="left"/>
    </w:lvl>
  </w:abstractNum>
  <w:abstractNum w:abstractNumId="1">
    <w:nsid w:val="16E50786"/>
    <w:multiLevelType w:val="multilevel"/>
    <w:tmpl w:val="8C7864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>
    <w:nsid w:val="1E4E513A"/>
    <w:multiLevelType w:val="singleLevel"/>
    <w:tmpl w:val="A9268980"/>
    <w:lvl w:ilvl="0">
      <w:start w:val="2"/>
      <w:numFmt w:val="decimal"/>
      <w:lvlText w:val="%1."/>
      <w:legacy w:legacy="1" w:legacySpace="0" w:legacyIndent="0"/>
      <w:lvlJc w:val="left"/>
    </w:lvl>
  </w:abstractNum>
  <w:abstractNum w:abstractNumId="3">
    <w:nsid w:val="25C829B9"/>
    <w:multiLevelType w:val="multilevel"/>
    <w:tmpl w:val="8C78640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4">
    <w:nsid w:val="3DFF2880"/>
    <w:multiLevelType w:val="hybridMultilevel"/>
    <w:tmpl w:val="8D1855A6"/>
    <w:lvl w:ilvl="0" w:tplc="E3A4A878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4360696F"/>
    <w:multiLevelType w:val="singleLevel"/>
    <w:tmpl w:val="3B92CC74"/>
    <w:lvl w:ilvl="0">
      <w:start w:val="1"/>
      <w:numFmt w:val="decimal"/>
      <w:lvlText w:val="%1."/>
      <w:legacy w:legacy="1" w:legacySpace="0" w:legacyIndent="0"/>
      <w:lvlJc w:val="left"/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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2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6C1F94"/>
    <w:rsid w:val="00117294"/>
    <w:rsid w:val="00135876"/>
    <w:rsid w:val="0014793B"/>
    <w:rsid w:val="001672B5"/>
    <w:rsid w:val="00265F72"/>
    <w:rsid w:val="00270001"/>
    <w:rsid w:val="002D75D3"/>
    <w:rsid w:val="002E043B"/>
    <w:rsid w:val="0037175C"/>
    <w:rsid w:val="004460CD"/>
    <w:rsid w:val="00480188"/>
    <w:rsid w:val="00497B55"/>
    <w:rsid w:val="00500BF4"/>
    <w:rsid w:val="00522C41"/>
    <w:rsid w:val="0055688C"/>
    <w:rsid w:val="0057174E"/>
    <w:rsid w:val="0058077E"/>
    <w:rsid w:val="005D3660"/>
    <w:rsid w:val="005D4403"/>
    <w:rsid w:val="006C1F94"/>
    <w:rsid w:val="00784B95"/>
    <w:rsid w:val="00880C55"/>
    <w:rsid w:val="00B14793"/>
    <w:rsid w:val="00B55374"/>
    <w:rsid w:val="00BF1916"/>
    <w:rsid w:val="00CC78D4"/>
    <w:rsid w:val="00CF1D5C"/>
    <w:rsid w:val="00D14597"/>
    <w:rsid w:val="00D261B6"/>
    <w:rsid w:val="00DC1F39"/>
    <w:rsid w:val="00E42E4E"/>
    <w:rsid w:val="00EC4FF4"/>
    <w:rsid w:val="00F21610"/>
    <w:rsid w:val="00F653E7"/>
    <w:rsid w:val="00FB670C"/>
    <w:rsid w:val="00FE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9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C1F94"/>
  </w:style>
  <w:style w:type="character" w:customStyle="1" w:styleId="a3">
    <w:name w:val="?????? ?????????"/>
    <w:rsid w:val="006C1F94"/>
  </w:style>
  <w:style w:type="character" w:customStyle="1" w:styleId="a4">
    <w:name w:val="??????? ??????"/>
    <w:rsid w:val="006C1F94"/>
    <w:rPr>
      <w:rFonts w:ascii="OpenSymbol" w:eastAsia="OpenSymbol"/>
    </w:rPr>
  </w:style>
  <w:style w:type="paragraph" w:customStyle="1" w:styleId="a5">
    <w:name w:val="?????????"/>
    <w:basedOn w:val="a"/>
    <w:next w:val="a6"/>
    <w:rsid w:val="006C1F94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link w:val="a7"/>
    <w:semiHidden/>
    <w:rsid w:val="006C1F94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C1F94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8">
    <w:name w:val="List"/>
    <w:basedOn w:val="a6"/>
    <w:semiHidden/>
    <w:rsid w:val="006C1F94"/>
  </w:style>
  <w:style w:type="paragraph" w:customStyle="1" w:styleId="a9">
    <w:name w:val="????????"/>
    <w:basedOn w:val="a"/>
    <w:rsid w:val="006C1F94"/>
    <w:pPr>
      <w:suppressLineNumbers/>
      <w:spacing w:before="120" w:after="120"/>
    </w:pPr>
    <w:rPr>
      <w:i/>
    </w:rPr>
  </w:style>
  <w:style w:type="paragraph" w:styleId="aa">
    <w:name w:val="Title"/>
    <w:basedOn w:val="a5"/>
    <w:next w:val="ab"/>
    <w:link w:val="ac"/>
    <w:qFormat/>
    <w:rsid w:val="006C1F94"/>
  </w:style>
  <w:style w:type="character" w:customStyle="1" w:styleId="ac">
    <w:name w:val="Название Знак"/>
    <w:basedOn w:val="a0"/>
    <w:link w:val="aa"/>
    <w:rsid w:val="006C1F94"/>
    <w:rPr>
      <w:rFonts w:ascii="Arial" w:eastAsia="Times New Roman" w:hAnsi="Arial" w:cs="Times New Roman"/>
      <w:kern w:val="1"/>
      <w:sz w:val="28"/>
      <w:szCs w:val="20"/>
      <w:lang w:eastAsia="ru-RU"/>
    </w:rPr>
  </w:style>
  <w:style w:type="paragraph" w:styleId="ab">
    <w:name w:val="Subtitle"/>
    <w:basedOn w:val="a5"/>
    <w:next w:val="a6"/>
    <w:link w:val="ad"/>
    <w:qFormat/>
    <w:rsid w:val="006C1F94"/>
    <w:pPr>
      <w:jc w:val="center"/>
    </w:pPr>
    <w:rPr>
      <w:i/>
    </w:rPr>
  </w:style>
  <w:style w:type="character" w:customStyle="1" w:styleId="ad">
    <w:name w:val="Подзаголовок Знак"/>
    <w:basedOn w:val="a0"/>
    <w:link w:val="ab"/>
    <w:rsid w:val="006C1F94"/>
    <w:rPr>
      <w:rFonts w:ascii="Arial" w:eastAsia="Times New Roman" w:hAnsi="Arial" w:cs="Times New Roman"/>
      <w:i/>
      <w:kern w:val="1"/>
      <w:sz w:val="28"/>
      <w:szCs w:val="20"/>
      <w:lang w:eastAsia="ru-RU"/>
    </w:rPr>
  </w:style>
  <w:style w:type="paragraph" w:customStyle="1" w:styleId="WW-">
    <w:name w:val="WW-?????????"/>
    <w:basedOn w:val="a"/>
    <w:rsid w:val="006C1F94"/>
    <w:pPr>
      <w:suppressLineNumbers/>
    </w:pPr>
  </w:style>
  <w:style w:type="paragraph" w:styleId="ae">
    <w:name w:val="Balloon Text"/>
    <w:basedOn w:val="a"/>
    <w:link w:val="af"/>
    <w:uiPriority w:val="99"/>
    <w:semiHidden/>
    <w:unhideWhenUsed/>
    <w:rsid w:val="006C1F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1F94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customStyle="1" w:styleId="Default">
    <w:name w:val="Default"/>
    <w:rsid w:val="006C1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basedOn w:val="Default"/>
    <w:next w:val="Default"/>
    <w:rsid w:val="006C1F94"/>
    <w:rPr>
      <w:color w:val="auto"/>
    </w:rPr>
  </w:style>
  <w:style w:type="paragraph" w:customStyle="1" w:styleId="ConsPlusCell">
    <w:name w:val="ConsPlusCell"/>
    <w:basedOn w:val="Default"/>
    <w:next w:val="Default"/>
    <w:rsid w:val="006C1F94"/>
    <w:rPr>
      <w:color w:val="auto"/>
    </w:rPr>
  </w:style>
  <w:style w:type="paragraph" w:styleId="af0">
    <w:name w:val="footnote text"/>
    <w:basedOn w:val="a"/>
    <w:link w:val="af1"/>
    <w:semiHidden/>
    <w:rsid w:val="006C1F94"/>
    <w:pPr>
      <w:widowControl/>
      <w:suppressAutoHyphens w:val="0"/>
      <w:overflowPunct/>
      <w:autoSpaceDE/>
      <w:autoSpaceDN/>
      <w:adjustRightInd/>
      <w:textAlignment w:val="auto"/>
    </w:pPr>
    <w:rPr>
      <w:kern w:val="0"/>
      <w:sz w:val="20"/>
    </w:rPr>
  </w:style>
  <w:style w:type="character" w:customStyle="1" w:styleId="af1">
    <w:name w:val="Текст сноски Знак"/>
    <w:basedOn w:val="a0"/>
    <w:link w:val="af0"/>
    <w:semiHidden/>
    <w:rsid w:val="006C1F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6C1F94"/>
    <w:rPr>
      <w:vertAlign w:val="superscript"/>
    </w:rPr>
  </w:style>
  <w:style w:type="paragraph" w:customStyle="1" w:styleId="1">
    <w:name w:val="Обычный1"/>
    <w:rsid w:val="006C1F94"/>
    <w:pPr>
      <w:widowControl w:val="0"/>
      <w:spacing w:after="0" w:line="34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Абзац списка1"/>
    <w:basedOn w:val="a"/>
    <w:rsid w:val="006C1F94"/>
    <w:pPr>
      <w:suppressAutoHyphens w:val="0"/>
      <w:overflowPunct/>
      <w:ind w:left="720"/>
      <w:textAlignment w:val="auto"/>
    </w:pPr>
    <w:rPr>
      <w:rFonts w:eastAsia="Calibri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Сарычева</dc:creator>
  <cp:keywords/>
  <dc:description/>
  <cp:lastModifiedBy>Сарычева</cp:lastModifiedBy>
  <cp:revision>29</cp:revision>
  <cp:lastPrinted>2013-11-14T07:38:00Z</cp:lastPrinted>
  <dcterms:created xsi:type="dcterms:W3CDTF">2013-09-11T05:19:00Z</dcterms:created>
  <dcterms:modified xsi:type="dcterms:W3CDTF">2013-11-25T10:25:00Z</dcterms:modified>
</cp:coreProperties>
</file>